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C3" w:rsidRPr="006979E5" w:rsidRDefault="00933DC3" w:rsidP="00933DC3">
      <w:pPr>
        <w:pStyle w:val="Kop1"/>
      </w:pPr>
      <w:bookmarkStart w:id="0" w:name="_Toc488223501"/>
      <w:bookmarkStart w:id="1" w:name="_Toc256000025"/>
      <w:bookmarkStart w:id="2" w:name="_GoBack"/>
      <w:bookmarkEnd w:id="2"/>
      <w:r w:rsidRPr="006979E5">
        <w:t>Technische bepalingen</w:t>
      </w:r>
      <w:bookmarkEnd w:id="0"/>
      <w:bookmarkEnd w:id="1"/>
    </w:p>
    <w:p w:rsidR="00933DC3" w:rsidRPr="00DD390A" w:rsidRDefault="00933DC3" w:rsidP="00933DC3">
      <w:pPr>
        <w:keepNext/>
        <w:overflowPunct w:val="0"/>
        <w:autoSpaceDE w:val="0"/>
        <w:autoSpaceDN w:val="0"/>
        <w:adjustRightInd w:val="0"/>
        <w:textAlignment w:val="baseline"/>
        <w:rPr>
          <w:b/>
          <w:color w:val="000000"/>
          <w:sz w:val="24"/>
          <w:szCs w:val="20"/>
          <w:lang w:val="nl" w:eastAsia="nl-NL"/>
        </w:rPr>
      </w:pPr>
      <w:r w:rsidRPr="00DD390A">
        <w:rPr>
          <w:b/>
          <w:color w:val="000000"/>
          <w:sz w:val="24"/>
          <w:szCs w:val="20"/>
          <w:lang w:val="nl" w:eastAsia="nl-NL"/>
        </w:rPr>
        <w:t>Kwaliteits- en levervoorwaarden</w:t>
      </w:r>
    </w:p>
    <w:p w:rsidR="00933DC3" w:rsidRPr="00DD390A" w:rsidRDefault="00933DC3" w:rsidP="00933DC3">
      <w:pPr>
        <w:keepNext/>
        <w:overflowPunct w:val="0"/>
        <w:autoSpaceDE w:val="0"/>
        <w:autoSpaceDN w:val="0"/>
        <w:adjustRightInd w:val="0"/>
        <w:textAlignment w:val="baseline"/>
        <w:rPr>
          <w:color w:val="000000"/>
          <w:sz w:val="20"/>
          <w:szCs w:val="20"/>
          <w:lang w:val="nl" w:eastAsia="nl-NL"/>
        </w:rPr>
      </w:pPr>
    </w:p>
    <w:p w:rsidR="00933DC3" w:rsidRPr="00DD390A" w:rsidRDefault="00933DC3" w:rsidP="00933DC3">
      <w:pPr>
        <w:keepNext/>
        <w:overflowPunct w:val="0"/>
        <w:autoSpaceDE w:val="0"/>
        <w:autoSpaceDN w:val="0"/>
        <w:adjustRightInd w:val="0"/>
        <w:textAlignment w:val="baseline"/>
        <w:rPr>
          <w:color w:val="000000"/>
          <w:szCs w:val="21"/>
          <w:lang w:val="nl" w:eastAsia="nl-NL"/>
        </w:rPr>
      </w:pPr>
      <w:r w:rsidRPr="00DD390A">
        <w:rPr>
          <w:color w:val="000000"/>
          <w:szCs w:val="21"/>
          <w:lang w:val="nl" w:eastAsia="nl-NL"/>
        </w:rPr>
        <w:t>De kwaliteitsvoorwaarden en de levervoorwaarden zijn een essentieel onderdeel van de bestelling.</w:t>
      </w:r>
    </w:p>
    <w:p w:rsidR="00933DC3" w:rsidRPr="00DD390A" w:rsidRDefault="00933DC3" w:rsidP="00933DC3">
      <w:pPr>
        <w:keepNext/>
        <w:overflowPunct w:val="0"/>
        <w:autoSpaceDE w:val="0"/>
        <w:autoSpaceDN w:val="0"/>
        <w:adjustRightInd w:val="0"/>
        <w:textAlignment w:val="baseline"/>
        <w:rPr>
          <w:szCs w:val="21"/>
          <w:lang w:val="nl" w:eastAsia="nl-NL"/>
        </w:rPr>
      </w:pPr>
      <w:r w:rsidRPr="00DD390A">
        <w:rPr>
          <w:szCs w:val="21"/>
          <w:lang w:val="nl" w:eastAsia="nl-NL"/>
        </w:rPr>
        <w:t>De percelen zijn afzonderlijk toewijsbaar.</w:t>
      </w:r>
    </w:p>
    <w:p w:rsidR="00933DC3" w:rsidRPr="00DD390A" w:rsidRDefault="00933DC3" w:rsidP="00933DC3">
      <w:pPr>
        <w:keepNext/>
        <w:overflowPunct w:val="0"/>
        <w:autoSpaceDE w:val="0"/>
        <w:autoSpaceDN w:val="0"/>
        <w:adjustRightInd w:val="0"/>
        <w:textAlignment w:val="baseline"/>
        <w:rPr>
          <w:sz w:val="20"/>
          <w:szCs w:val="20"/>
          <w:lang w:val="nl" w:eastAsia="nl-NL"/>
        </w:rPr>
      </w:pPr>
    </w:p>
    <w:p w:rsidR="00933DC3" w:rsidRPr="00DD390A" w:rsidRDefault="00933DC3" w:rsidP="00933DC3">
      <w:pPr>
        <w:keepNext/>
        <w:overflowPunct w:val="0"/>
        <w:autoSpaceDE w:val="0"/>
        <w:autoSpaceDN w:val="0"/>
        <w:adjustRightInd w:val="0"/>
        <w:textAlignment w:val="baseline"/>
        <w:rPr>
          <w:sz w:val="20"/>
          <w:szCs w:val="20"/>
          <w:lang w:val="nl" w:eastAsia="nl-NL"/>
        </w:rPr>
      </w:pPr>
    </w:p>
    <w:p w:rsidR="00933DC3" w:rsidRPr="00DD390A" w:rsidRDefault="00933DC3" w:rsidP="00933DC3">
      <w:pPr>
        <w:keepNext/>
        <w:overflowPunct w:val="0"/>
        <w:autoSpaceDE w:val="0"/>
        <w:autoSpaceDN w:val="0"/>
        <w:adjustRightInd w:val="0"/>
        <w:textAlignment w:val="baseline"/>
        <w:rPr>
          <w:b/>
          <w:color w:val="000000"/>
          <w:sz w:val="20"/>
          <w:szCs w:val="20"/>
          <w:lang w:val="nl" w:eastAsia="nl-NL"/>
        </w:rPr>
      </w:pPr>
      <w:r w:rsidRPr="00DD390A">
        <w:rPr>
          <w:b/>
          <w:color w:val="000000"/>
          <w:sz w:val="20"/>
          <w:szCs w:val="20"/>
          <w:lang w:val="nl" w:eastAsia="nl-NL"/>
        </w:rPr>
        <w:t>A. Kwaliteitsvoorwaarden en technische bepalingen</w:t>
      </w:r>
    </w:p>
    <w:p w:rsidR="00933DC3" w:rsidRPr="00DD390A" w:rsidRDefault="00933DC3" w:rsidP="00933DC3">
      <w:pPr>
        <w:keepNext/>
        <w:overflowPunct w:val="0"/>
        <w:autoSpaceDE w:val="0"/>
        <w:autoSpaceDN w:val="0"/>
        <w:adjustRightInd w:val="0"/>
        <w:textAlignment w:val="baseline"/>
        <w:rPr>
          <w:color w:val="000000"/>
          <w:sz w:val="24"/>
          <w:lang w:val="nl" w:eastAsia="nl-NL"/>
        </w:rPr>
      </w:pPr>
    </w:p>
    <w:p w:rsidR="00933DC3" w:rsidRPr="00DD390A" w:rsidRDefault="00933DC3" w:rsidP="00933DC3">
      <w:pPr>
        <w:keepNext/>
        <w:numPr>
          <w:ilvl w:val="0"/>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Algemene voorwaarden</w:t>
      </w:r>
    </w:p>
    <w:p w:rsidR="00933DC3" w:rsidRPr="00DD390A" w:rsidRDefault="00933DC3" w:rsidP="00933DC3">
      <w:pPr>
        <w:keepNext/>
        <w:numPr>
          <w:ilvl w:val="0"/>
          <w:numId w:val="24"/>
        </w:numPr>
        <w:overflowPunct w:val="0"/>
        <w:autoSpaceDE w:val="0"/>
        <w:autoSpaceDN w:val="0"/>
        <w:adjustRightInd w:val="0"/>
        <w:ind w:left="720"/>
        <w:textAlignment w:val="baseline"/>
        <w:rPr>
          <w:color w:val="000000"/>
          <w:szCs w:val="21"/>
          <w:lang w:val="nl" w:eastAsia="nl-NL"/>
        </w:rPr>
      </w:pPr>
      <w:r w:rsidRPr="00DD390A">
        <w:rPr>
          <w:color w:val="000000"/>
          <w:szCs w:val="21"/>
          <w:lang w:val="nl" w:eastAsia="nl-NL"/>
        </w:rPr>
        <w:t xml:space="preserve">Alle planten moeten voldoen aan de opgegeven technische bepalingen in dit bestek tenzij anders omschreven in de inventaris </w:t>
      </w:r>
    </w:p>
    <w:p w:rsidR="00933DC3" w:rsidRPr="00DD390A" w:rsidRDefault="00933DC3" w:rsidP="00933DC3">
      <w:pPr>
        <w:keepNext/>
        <w:numPr>
          <w:ilvl w:val="0"/>
          <w:numId w:val="24"/>
        </w:numPr>
        <w:overflowPunct w:val="0"/>
        <w:autoSpaceDE w:val="0"/>
        <w:autoSpaceDN w:val="0"/>
        <w:adjustRightInd w:val="0"/>
        <w:ind w:left="720"/>
        <w:textAlignment w:val="baseline"/>
        <w:rPr>
          <w:color w:val="000000"/>
          <w:szCs w:val="21"/>
          <w:lang w:val="nl" w:eastAsia="nl-NL"/>
        </w:rPr>
      </w:pPr>
      <w:r w:rsidRPr="00DD390A">
        <w:rPr>
          <w:color w:val="000000"/>
          <w:szCs w:val="21"/>
          <w:lang w:val="nl" w:eastAsia="nl-NL"/>
        </w:rPr>
        <w:t xml:space="preserve">De planten moeten soortecht zijn </w:t>
      </w:r>
    </w:p>
    <w:p w:rsidR="00933DC3" w:rsidRPr="00DD390A" w:rsidRDefault="00933DC3" w:rsidP="00933DC3">
      <w:pPr>
        <w:keepNext/>
        <w:numPr>
          <w:ilvl w:val="1"/>
          <w:numId w:val="24"/>
        </w:numPr>
        <w:overflowPunct w:val="0"/>
        <w:autoSpaceDE w:val="0"/>
        <w:autoSpaceDN w:val="0"/>
        <w:adjustRightInd w:val="0"/>
        <w:ind w:left="1440"/>
        <w:textAlignment w:val="baseline"/>
        <w:rPr>
          <w:color w:val="000000"/>
          <w:szCs w:val="21"/>
          <w:lang w:val="nl" w:eastAsia="nl-NL"/>
        </w:rPr>
      </w:pPr>
      <w:r w:rsidRPr="00DD390A">
        <w:rPr>
          <w:color w:val="000000"/>
          <w:szCs w:val="21"/>
          <w:lang w:val="nl" w:eastAsia="nl-NL"/>
        </w:rPr>
        <w:t>Het opdrachtgevend bestuur heeft 1 groeiseizoen de tijd om dit na te kijken</w:t>
      </w:r>
    </w:p>
    <w:p w:rsidR="00933DC3" w:rsidRPr="00DD390A" w:rsidRDefault="00933DC3" w:rsidP="00933DC3">
      <w:pPr>
        <w:keepNext/>
        <w:numPr>
          <w:ilvl w:val="1"/>
          <w:numId w:val="24"/>
        </w:numPr>
        <w:overflowPunct w:val="0"/>
        <w:autoSpaceDE w:val="0"/>
        <w:autoSpaceDN w:val="0"/>
        <w:adjustRightInd w:val="0"/>
        <w:ind w:left="1440"/>
        <w:textAlignment w:val="baseline"/>
        <w:rPr>
          <w:color w:val="000000"/>
          <w:szCs w:val="21"/>
          <w:lang w:val="nl" w:eastAsia="nl-NL"/>
        </w:rPr>
      </w:pPr>
      <w:r w:rsidRPr="00DD390A">
        <w:rPr>
          <w:color w:val="000000"/>
          <w:szCs w:val="21"/>
          <w:lang w:val="nl" w:eastAsia="nl-NL"/>
        </w:rPr>
        <w:t>Indien zou blijken dat de geleverde planten niet soortecht zijn kan het opdrachtgevend bestuur eisen dat deze op kosten van de leverancier worden vervangen door soortechte planten</w:t>
      </w:r>
    </w:p>
    <w:p w:rsidR="00933DC3" w:rsidRPr="00DD390A" w:rsidRDefault="00933DC3" w:rsidP="00933DC3">
      <w:pPr>
        <w:keepNext/>
        <w:numPr>
          <w:ilvl w:val="2"/>
          <w:numId w:val="24"/>
        </w:numPr>
        <w:overflowPunct w:val="0"/>
        <w:autoSpaceDE w:val="0"/>
        <w:autoSpaceDN w:val="0"/>
        <w:adjustRightInd w:val="0"/>
        <w:ind w:left="2160"/>
        <w:textAlignment w:val="baseline"/>
        <w:rPr>
          <w:color w:val="000000"/>
          <w:szCs w:val="21"/>
          <w:lang w:val="nl" w:eastAsia="nl-NL"/>
        </w:rPr>
      </w:pPr>
      <w:r w:rsidRPr="00DD390A">
        <w:rPr>
          <w:color w:val="000000"/>
          <w:szCs w:val="21"/>
          <w:lang w:val="nl" w:eastAsia="nl-NL"/>
        </w:rPr>
        <w:t>Onder kosten wordt bedoeld:</w:t>
      </w:r>
    </w:p>
    <w:p w:rsidR="00933DC3" w:rsidRPr="00DD390A" w:rsidRDefault="00933DC3" w:rsidP="00933DC3">
      <w:pPr>
        <w:keepNext/>
        <w:numPr>
          <w:ilvl w:val="3"/>
          <w:numId w:val="24"/>
        </w:numPr>
        <w:overflowPunct w:val="0"/>
        <w:autoSpaceDE w:val="0"/>
        <w:autoSpaceDN w:val="0"/>
        <w:adjustRightInd w:val="0"/>
        <w:ind w:left="2880"/>
        <w:textAlignment w:val="baseline"/>
        <w:rPr>
          <w:color w:val="000000"/>
          <w:szCs w:val="21"/>
          <w:lang w:val="nl" w:eastAsia="nl-NL"/>
        </w:rPr>
      </w:pPr>
      <w:r w:rsidRPr="00DD390A">
        <w:rPr>
          <w:color w:val="000000"/>
          <w:szCs w:val="21"/>
          <w:lang w:val="nl" w:eastAsia="nl-NL"/>
        </w:rPr>
        <w:t>Verwijderen van de verkeerde soort</w:t>
      </w:r>
    </w:p>
    <w:p w:rsidR="00933DC3" w:rsidRPr="00DD390A" w:rsidRDefault="00933DC3" w:rsidP="00933DC3">
      <w:pPr>
        <w:keepNext/>
        <w:numPr>
          <w:ilvl w:val="3"/>
          <w:numId w:val="24"/>
        </w:numPr>
        <w:overflowPunct w:val="0"/>
        <w:autoSpaceDE w:val="0"/>
        <w:autoSpaceDN w:val="0"/>
        <w:adjustRightInd w:val="0"/>
        <w:ind w:left="2880"/>
        <w:textAlignment w:val="baseline"/>
        <w:rPr>
          <w:color w:val="000000"/>
          <w:szCs w:val="21"/>
          <w:lang w:val="nl" w:eastAsia="nl-NL"/>
        </w:rPr>
      </w:pPr>
      <w:r w:rsidRPr="00DD390A">
        <w:rPr>
          <w:color w:val="000000"/>
          <w:szCs w:val="21"/>
          <w:lang w:val="nl" w:eastAsia="nl-NL"/>
        </w:rPr>
        <w:t>Kosten plantmateriaal nieuwe (juiste) soort</w:t>
      </w:r>
    </w:p>
    <w:p w:rsidR="00933DC3" w:rsidRPr="00DD390A" w:rsidRDefault="00933DC3" w:rsidP="00933DC3">
      <w:pPr>
        <w:keepNext/>
        <w:numPr>
          <w:ilvl w:val="3"/>
          <w:numId w:val="24"/>
        </w:numPr>
        <w:overflowPunct w:val="0"/>
        <w:autoSpaceDE w:val="0"/>
        <w:autoSpaceDN w:val="0"/>
        <w:adjustRightInd w:val="0"/>
        <w:ind w:left="2880"/>
        <w:textAlignment w:val="baseline"/>
        <w:rPr>
          <w:color w:val="000000"/>
          <w:szCs w:val="21"/>
          <w:lang w:val="nl" w:eastAsia="nl-NL"/>
        </w:rPr>
      </w:pPr>
      <w:r w:rsidRPr="00DD390A">
        <w:rPr>
          <w:color w:val="000000"/>
          <w:szCs w:val="21"/>
          <w:lang w:val="nl" w:eastAsia="nl-NL"/>
        </w:rPr>
        <w:t>Transportkosten</w:t>
      </w:r>
    </w:p>
    <w:p w:rsidR="00933DC3" w:rsidRPr="00DD390A" w:rsidRDefault="00933DC3" w:rsidP="00933DC3">
      <w:pPr>
        <w:keepNext/>
        <w:numPr>
          <w:ilvl w:val="3"/>
          <w:numId w:val="24"/>
        </w:numPr>
        <w:overflowPunct w:val="0"/>
        <w:autoSpaceDE w:val="0"/>
        <w:autoSpaceDN w:val="0"/>
        <w:adjustRightInd w:val="0"/>
        <w:ind w:left="2880"/>
        <w:textAlignment w:val="baseline"/>
        <w:rPr>
          <w:color w:val="000000"/>
          <w:szCs w:val="21"/>
          <w:lang w:val="nl" w:eastAsia="nl-NL"/>
        </w:rPr>
      </w:pPr>
      <w:r w:rsidRPr="00DD390A">
        <w:rPr>
          <w:color w:val="000000"/>
          <w:szCs w:val="21"/>
          <w:lang w:val="nl" w:eastAsia="nl-NL"/>
        </w:rPr>
        <w:t xml:space="preserve">Werkuren </w:t>
      </w:r>
    </w:p>
    <w:p w:rsidR="00933DC3" w:rsidRPr="00DD390A" w:rsidRDefault="00933DC3" w:rsidP="00933DC3">
      <w:pPr>
        <w:keepNext/>
        <w:numPr>
          <w:ilvl w:val="0"/>
          <w:numId w:val="2"/>
        </w:numPr>
        <w:overflowPunct w:val="0"/>
        <w:autoSpaceDE w:val="0"/>
        <w:autoSpaceDN w:val="0"/>
        <w:adjustRightInd w:val="0"/>
        <w:ind w:left="2803"/>
        <w:textAlignment w:val="baseline"/>
        <w:rPr>
          <w:color w:val="000000"/>
          <w:szCs w:val="21"/>
          <w:lang w:val="nl" w:eastAsia="nl-NL"/>
        </w:rPr>
      </w:pPr>
      <w:r w:rsidRPr="00DD390A">
        <w:rPr>
          <w:color w:val="000000"/>
          <w:szCs w:val="21"/>
          <w:lang w:val="nl" w:eastAsia="nl-NL"/>
        </w:rPr>
        <w:t xml:space="preserve">Andere bijkomende kosten </w:t>
      </w:r>
    </w:p>
    <w:p w:rsidR="00933DC3" w:rsidRPr="00DD390A" w:rsidRDefault="00933DC3" w:rsidP="00933DC3">
      <w:pPr>
        <w:keepNext/>
        <w:numPr>
          <w:ilvl w:val="0"/>
          <w:numId w:val="2"/>
        </w:numPr>
        <w:overflowPunct w:val="0"/>
        <w:autoSpaceDE w:val="0"/>
        <w:autoSpaceDN w:val="0"/>
        <w:adjustRightInd w:val="0"/>
        <w:ind w:left="643"/>
        <w:textAlignment w:val="baseline"/>
        <w:rPr>
          <w:color w:val="000000"/>
          <w:szCs w:val="21"/>
          <w:lang w:val="nl" w:eastAsia="nl-NL"/>
        </w:rPr>
      </w:pPr>
      <w:r w:rsidRPr="00DD390A">
        <w:rPr>
          <w:color w:val="000000"/>
          <w:szCs w:val="21"/>
          <w:lang w:val="nl" w:eastAsia="nl-NL"/>
        </w:rPr>
        <w:t>Alle bomen en planten dienen vrij te zijn van in- en uitwendige ziekten en aantastingen</w:t>
      </w:r>
    </w:p>
    <w:p w:rsidR="00933DC3" w:rsidRPr="00DD390A" w:rsidRDefault="00933DC3" w:rsidP="00933DC3">
      <w:pPr>
        <w:keepNext/>
        <w:numPr>
          <w:ilvl w:val="0"/>
          <w:numId w:val="2"/>
        </w:numPr>
        <w:overflowPunct w:val="0"/>
        <w:autoSpaceDE w:val="0"/>
        <w:autoSpaceDN w:val="0"/>
        <w:adjustRightInd w:val="0"/>
        <w:ind w:left="643"/>
        <w:textAlignment w:val="baseline"/>
        <w:rPr>
          <w:color w:val="000000"/>
          <w:szCs w:val="21"/>
          <w:lang w:val="nl" w:eastAsia="nl-NL"/>
        </w:rPr>
      </w:pPr>
      <w:r w:rsidRPr="00DD390A">
        <w:rPr>
          <w:color w:val="000000"/>
          <w:szCs w:val="21"/>
          <w:lang w:val="nl" w:eastAsia="nl-NL"/>
        </w:rPr>
        <w:t>Alle planten moeten een goede en gezonde beworteling bezitten</w:t>
      </w:r>
    </w:p>
    <w:p w:rsidR="00933DC3" w:rsidRPr="00DD390A" w:rsidRDefault="00933DC3" w:rsidP="00933DC3">
      <w:pPr>
        <w:keepNext/>
        <w:numPr>
          <w:ilvl w:val="0"/>
          <w:numId w:val="2"/>
        </w:numPr>
        <w:overflowPunct w:val="0"/>
        <w:autoSpaceDE w:val="0"/>
        <w:autoSpaceDN w:val="0"/>
        <w:adjustRightInd w:val="0"/>
        <w:ind w:left="643"/>
        <w:textAlignment w:val="baseline"/>
        <w:rPr>
          <w:szCs w:val="21"/>
          <w:lang w:val="nl" w:eastAsia="nl-NL"/>
        </w:rPr>
      </w:pPr>
      <w:r w:rsidRPr="00DD390A">
        <w:rPr>
          <w:szCs w:val="21"/>
          <w:lang w:val="nl" w:eastAsia="nl-NL"/>
        </w:rPr>
        <w:t>De opgegeven offerte dient overeen te stemmen met de vermelde soorten, variëteiten, maten, kwaliteitsvoorwaarden en hoedanigheid.</w:t>
      </w:r>
    </w:p>
    <w:p w:rsidR="00933DC3" w:rsidRPr="00DD390A" w:rsidRDefault="00933DC3" w:rsidP="00933DC3">
      <w:pPr>
        <w:keepNext/>
        <w:overflowPunct w:val="0"/>
        <w:autoSpaceDE w:val="0"/>
        <w:autoSpaceDN w:val="0"/>
        <w:adjustRightInd w:val="0"/>
        <w:textAlignment w:val="baseline"/>
        <w:rPr>
          <w:sz w:val="20"/>
          <w:szCs w:val="20"/>
          <w:u w:val="single"/>
          <w:lang w:val="nl" w:eastAsia="nl-NL"/>
        </w:rPr>
      </w:pPr>
    </w:p>
    <w:p w:rsidR="00933DC3" w:rsidRPr="00DD390A" w:rsidRDefault="00933DC3" w:rsidP="00933DC3">
      <w:pPr>
        <w:keepNext/>
        <w:numPr>
          <w:ilvl w:val="0"/>
          <w:numId w:val="3"/>
        </w:numPr>
        <w:overflowPunct w:val="0"/>
        <w:autoSpaceDE w:val="0"/>
        <w:autoSpaceDN w:val="0"/>
        <w:adjustRightInd w:val="0"/>
        <w:textAlignment w:val="baseline"/>
        <w:rPr>
          <w:b/>
          <w:sz w:val="24"/>
          <w:u w:val="single"/>
          <w:lang w:val="nl" w:eastAsia="nl-NL"/>
        </w:rPr>
      </w:pPr>
      <w:r w:rsidRPr="00DD390A">
        <w:rPr>
          <w:b/>
          <w:sz w:val="24"/>
          <w:u w:val="single"/>
          <w:lang w:val="nl" w:eastAsia="nl-NL"/>
        </w:rPr>
        <w:t>Bomen</w:t>
      </w:r>
    </w:p>
    <w:p w:rsidR="00933DC3" w:rsidRPr="00DD390A" w:rsidRDefault="00933DC3" w:rsidP="00933DC3">
      <w:pPr>
        <w:keepNext/>
        <w:overflowPunct w:val="0"/>
        <w:autoSpaceDE w:val="0"/>
        <w:autoSpaceDN w:val="0"/>
        <w:adjustRightInd w:val="0"/>
        <w:ind w:left="360"/>
        <w:textAlignment w:val="baseline"/>
        <w:rPr>
          <w:b/>
          <w:color w:val="000000"/>
          <w:sz w:val="24"/>
          <w:u w:val="single"/>
          <w:lang w:val="nl"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Algemeen voor de hele boom</w:t>
      </w:r>
    </w:p>
    <w:p w:rsidR="00933DC3" w:rsidRPr="00DD390A" w:rsidRDefault="00933DC3" w:rsidP="00933DC3">
      <w:pPr>
        <w:keepNext/>
        <w:overflowPunct w:val="0"/>
        <w:autoSpaceDE w:val="0"/>
        <w:autoSpaceDN w:val="0"/>
        <w:adjustRightInd w:val="0"/>
        <w:ind w:left="792"/>
        <w:textAlignment w:val="baseline"/>
        <w:rPr>
          <w:b/>
          <w:color w:val="000000"/>
          <w:sz w:val="24"/>
          <w:u w:val="single"/>
          <w:lang w:val="nl" w:eastAsia="nl-NL"/>
        </w:rPr>
      </w:pPr>
    </w:p>
    <w:p w:rsidR="00933DC3" w:rsidRPr="00DD390A" w:rsidRDefault="00933DC3" w:rsidP="00933DC3">
      <w:pPr>
        <w:keepNext/>
        <w:numPr>
          <w:ilvl w:val="0"/>
          <w:numId w:val="5"/>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Bomen kunnen  op simpel verzoek vooraf bij de kweker uitgezocht worden</w:t>
      </w:r>
    </w:p>
    <w:p w:rsidR="00933DC3" w:rsidRPr="00DD390A" w:rsidRDefault="00933DC3" w:rsidP="00933DC3">
      <w:pPr>
        <w:keepNext/>
        <w:numPr>
          <w:ilvl w:val="0"/>
          <w:numId w:val="5"/>
        </w:numPr>
        <w:overflowPunct w:val="0"/>
        <w:autoSpaceDE w:val="0"/>
        <w:autoSpaceDN w:val="0"/>
        <w:adjustRightInd w:val="0"/>
        <w:textAlignment w:val="baseline"/>
        <w:rPr>
          <w:color w:val="000000"/>
          <w:szCs w:val="21"/>
          <w:u w:val="single"/>
          <w:lang w:val="nl" w:eastAsia="nl-NL"/>
        </w:rPr>
      </w:pPr>
      <w:r w:rsidRPr="00DD390A">
        <w:rPr>
          <w:color w:val="000000"/>
          <w:szCs w:val="21"/>
          <w:lang w:val="nl" w:eastAsia="nl-NL"/>
        </w:rPr>
        <w:t>De bomen moeten voldoen aan de beschrijvingen in het VVOG-zakboek, tenzij anders gespecifieerd in de technische bepalingen van het lastenboek of de opgegeven inventaris</w:t>
      </w:r>
    </w:p>
    <w:p w:rsidR="00933DC3" w:rsidRPr="00DD390A" w:rsidRDefault="00933DC3" w:rsidP="00933DC3">
      <w:pPr>
        <w:keepNext/>
        <w:numPr>
          <w:ilvl w:val="1"/>
          <w:numId w:val="5"/>
        </w:numPr>
        <w:overflowPunct w:val="0"/>
        <w:autoSpaceDE w:val="0"/>
        <w:autoSpaceDN w:val="0"/>
        <w:adjustRightInd w:val="0"/>
        <w:textAlignment w:val="baseline"/>
        <w:rPr>
          <w:color w:val="000000"/>
          <w:szCs w:val="21"/>
          <w:u w:val="single"/>
          <w:lang w:val="nl" w:eastAsia="nl-NL"/>
        </w:rPr>
      </w:pPr>
      <w:r w:rsidRPr="00DD390A">
        <w:rPr>
          <w:color w:val="000000"/>
          <w:szCs w:val="21"/>
          <w:lang w:val="nl" w:eastAsia="nl-NL"/>
        </w:rPr>
        <w:t>Zie: www.vvog.info/default.asp?page=88</w:t>
      </w:r>
    </w:p>
    <w:p w:rsidR="00933DC3" w:rsidRPr="00DD390A" w:rsidRDefault="00933DC3" w:rsidP="00933DC3">
      <w:pPr>
        <w:keepNext/>
        <w:numPr>
          <w:ilvl w:val="0"/>
          <w:numId w:val="4"/>
        </w:numPr>
        <w:overflowPunct w:val="0"/>
        <w:autoSpaceDE w:val="0"/>
        <w:autoSpaceDN w:val="0"/>
        <w:adjustRightInd w:val="0"/>
        <w:ind w:left="720"/>
        <w:textAlignment w:val="baseline"/>
        <w:rPr>
          <w:color w:val="000000"/>
          <w:szCs w:val="21"/>
          <w:u w:val="single"/>
          <w:lang w:val="nl" w:eastAsia="nl-NL"/>
        </w:rPr>
      </w:pPr>
      <w:r w:rsidRPr="00DD390A">
        <w:rPr>
          <w:color w:val="000000"/>
          <w:szCs w:val="21"/>
          <w:lang w:val="nl" w:eastAsia="nl-NL"/>
        </w:rPr>
        <w:t>Er zijn geen mossen herkenbaar</w:t>
      </w:r>
    </w:p>
    <w:p w:rsidR="00933DC3" w:rsidRPr="00DD390A" w:rsidRDefault="00933DC3" w:rsidP="00933DC3">
      <w:pPr>
        <w:keepNext/>
        <w:numPr>
          <w:ilvl w:val="0"/>
          <w:numId w:val="4"/>
        </w:numPr>
        <w:overflowPunct w:val="0"/>
        <w:autoSpaceDE w:val="0"/>
        <w:autoSpaceDN w:val="0"/>
        <w:adjustRightInd w:val="0"/>
        <w:ind w:left="720"/>
        <w:textAlignment w:val="baseline"/>
        <w:rPr>
          <w:color w:val="000000"/>
          <w:szCs w:val="21"/>
          <w:u w:val="single"/>
          <w:lang w:val="nl" w:eastAsia="nl-NL"/>
        </w:rPr>
      </w:pPr>
      <w:r w:rsidRPr="00DD390A">
        <w:rPr>
          <w:color w:val="000000"/>
          <w:szCs w:val="21"/>
          <w:lang w:val="nl" w:eastAsia="nl-NL"/>
        </w:rPr>
        <w:t>Er zijn geen verwondingen merkbaar</w:t>
      </w:r>
    </w:p>
    <w:p w:rsidR="00933DC3" w:rsidRPr="00DD390A" w:rsidRDefault="00933DC3" w:rsidP="00933DC3">
      <w:pPr>
        <w:keepNext/>
        <w:numPr>
          <w:ilvl w:val="0"/>
          <w:numId w:val="2"/>
        </w:numPr>
        <w:overflowPunct w:val="0"/>
        <w:autoSpaceDE w:val="0"/>
        <w:autoSpaceDN w:val="0"/>
        <w:adjustRightInd w:val="0"/>
        <w:ind w:left="643"/>
        <w:textAlignment w:val="baseline"/>
        <w:rPr>
          <w:color w:val="000000"/>
          <w:szCs w:val="21"/>
          <w:lang w:val="nl" w:eastAsia="nl-NL"/>
        </w:rPr>
      </w:pPr>
      <w:r w:rsidRPr="00DD390A">
        <w:rPr>
          <w:color w:val="000000"/>
          <w:szCs w:val="21"/>
          <w:lang w:val="nl" w:eastAsia="nl-NL"/>
        </w:rPr>
        <w:t>Er zijn geen ziekten en/of plagen merkbaar</w:t>
      </w:r>
    </w:p>
    <w:p w:rsidR="00933DC3" w:rsidRPr="00DD390A" w:rsidRDefault="00933DC3" w:rsidP="00933DC3">
      <w:pPr>
        <w:keepNext/>
        <w:overflowPunct w:val="0"/>
        <w:autoSpaceDE w:val="0"/>
        <w:autoSpaceDN w:val="0"/>
        <w:adjustRightInd w:val="0"/>
        <w:ind w:left="720"/>
        <w:textAlignment w:val="baseline"/>
        <w:rPr>
          <w:color w:val="000000"/>
          <w:sz w:val="20"/>
          <w:szCs w:val="20"/>
          <w:u w:val="single"/>
          <w:lang w:val="nl"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Ondergronds gedeelte</w:t>
      </w:r>
    </w:p>
    <w:p w:rsidR="00933DC3" w:rsidRPr="00DD390A" w:rsidRDefault="00933DC3" w:rsidP="00933DC3">
      <w:pPr>
        <w:keepNext/>
        <w:overflowPunct w:val="0"/>
        <w:autoSpaceDE w:val="0"/>
        <w:autoSpaceDN w:val="0"/>
        <w:adjustRightInd w:val="0"/>
        <w:ind w:left="360"/>
        <w:textAlignment w:val="baseline"/>
        <w:rPr>
          <w:b/>
          <w:sz w:val="24"/>
          <w:u w:val="single"/>
          <w:lang w:val="nl" w:eastAsia="nl-NL"/>
        </w:rPr>
      </w:pP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Hoogstammen worden met naakt wortelgestel geleverd tenzij anders gespecifieerd in de inventaris</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Bomen die met naakte wortel verplant worden zijn zeer gevoelig voor uitdroging en moeten dan ook met zorg behandeld worden en zoveel mogelijk afgedekt blijven.</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lastRenderedPageBreak/>
        <w:t>Het wortelgestel is in verhouding tot het bovengrondse gedeelte. Hoogstammen met een minimum stamomtrek tot en met 14cm hebben minstens 25cm lange wortels. Bij hoogstammen met een stamomtrek van meer dan 14cm moet de minimale wortellengte het dubbel zijn van de minimummaat van de in de aanbestedingsdocumenten opgegeven stamomtrek.</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is overvloedig en geregeld met haarwortels bezet.</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boom is ten laatste 2 jaar voor de levering voor de laatste keer verplant.</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Om een fijn wortelgestel te vormen is het noodzakelijk dat een boom regelmatig verplant wordt (minimaal elke 3 jaar). Voor solitairen volstaat 4 tot 5 jaar. Dit wordt verder aangegeven in de inventaris van dit bestek.</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is perfect gespreid.</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is voldoende vertakt, met regelmatig gespreide en doorlopende hoofdwortels.</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is gezond.</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vertoont geen tekenen van spiraalvorming.</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vertoont geen tekenen van een knotvormige structuur.</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wortels maken geen scherpe knikken of bochten.</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is vrij van mechanische beschadigingen zoals ingescheurde wortels, afgescheurde hoofdwortels, gebroken wortels of bastbeschadigingen.</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Er mag geen schade voorkomen door rot, vorst of droogte.</w:t>
      </w:r>
    </w:p>
    <w:p w:rsidR="00933DC3" w:rsidRPr="00DD390A" w:rsidRDefault="00933DC3" w:rsidP="00933DC3">
      <w:pPr>
        <w:keepNext/>
        <w:numPr>
          <w:ilvl w:val="0"/>
          <w:numId w:val="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Bomen met een verticaal afgeplat wortelgestel zijn niet toegestaan.</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2"/>
          <w:numId w:val="3"/>
        </w:numPr>
        <w:overflowPunct w:val="0"/>
        <w:autoSpaceDE w:val="0"/>
        <w:autoSpaceDN w:val="0"/>
        <w:adjustRightInd w:val="0"/>
        <w:textAlignment w:val="baseline"/>
        <w:rPr>
          <w:rFonts w:cs="Arial"/>
          <w:b/>
          <w:color w:val="000000"/>
          <w:sz w:val="24"/>
          <w:u w:val="single"/>
          <w:lang w:val="nl-BE" w:eastAsia="nl-NL"/>
        </w:rPr>
      </w:pPr>
      <w:r w:rsidRPr="00DD390A">
        <w:rPr>
          <w:rFonts w:cs="Arial"/>
          <w:b/>
          <w:color w:val="000000"/>
          <w:sz w:val="24"/>
          <w:u w:val="single"/>
          <w:lang w:val="nl-BE" w:eastAsia="nl-NL"/>
        </w:rPr>
        <w:t>Blote wortel</w:t>
      </w:r>
    </w:p>
    <w:p w:rsidR="00933DC3" w:rsidRPr="00DD390A" w:rsidRDefault="00933DC3" w:rsidP="00933DC3">
      <w:pPr>
        <w:keepNext/>
        <w:ind w:left="1224"/>
        <w:rPr>
          <w:rFonts w:cs="Arial"/>
          <w:b/>
          <w:color w:val="000000"/>
          <w:sz w:val="24"/>
          <w:u w:val="single"/>
          <w:lang w:val="nl-BE" w:eastAsia="nl-NL"/>
        </w:rPr>
      </w:pPr>
    </w:p>
    <w:p w:rsidR="00933DC3" w:rsidRPr="00DD390A" w:rsidRDefault="00933DC3" w:rsidP="00933DC3">
      <w:pPr>
        <w:keepNext/>
        <w:numPr>
          <w:ilvl w:val="0"/>
          <w:numId w:val="23"/>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Bomen met blote wortel dienen steeds te voldoen aan de keuringsnorm van de NAKB</w:t>
      </w:r>
    </w:p>
    <w:p w:rsidR="00933DC3" w:rsidRPr="00DD390A" w:rsidRDefault="00933DC3" w:rsidP="00933DC3">
      <w:pPr>
        <w:keepNext/>
        <w:numPr>
          <w:ilvl w:val="0"/>
          <w:numId w:val="23"/>
        </w:numPr>
        <w:overflowPunct w:val="0"/>
        <w:autoSpaceDE w:val="0"/>
        <w:autoSpaceDN w:val="0"/>
        <w:adjustRightInd w:val="0"/>
        <w:textAlignment w:val="baseline"/>
        <w:rPr>
          <w:rFonts w:cs="Arial"/>
          <w:color w:val="000000"/>
          <w:szCs w:val="21"/>
          <w:lang w:val="nl-BE" w:eastAsia="nl-NL"/>
        </w:rPr>
      </w:pPr>
      <w:r w:rsidRPr="00DD390A">
        <w:rPr>
          <w:color w:val="000000"/>
          <w:szCs w:val="21"/>
          <w:lang w:val="nl" w:eastAsia="nl-NL"/>
        </w:rPr>
        <w:t>Bomen die geleverd worden met blote wortels worden tegen uitdroging beschermd met een plastic zak.</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2"/>
          <w:numId w:val="3"/>
        </w:numPr>
        <w:overflowPunct w:val="0"/>
        <w:autoSpaceDE w:val="0"/>
        <w:autoSpaceDN w:val="0"/>
        <w:adjustRightInd w:val="0"/>
        <w:textAlignment w:val="baseline"/>
        <w:rPr>
          <w:rFonts w:cs="Arial"/>
          <w:b/>
          <w:color w:val="000000"/>
          <w:sz w:val="24"/>
          <w:u w:val="single"/>
          <w:lang w:val="nl-BE" w:eastAsia="nl-NL"/>
        </w:rPr>
      </w:pPr>
      <w:r w:rsidRPr="00DD390A">
        <w:rPr>
          <w:rFonts w:cs="Arial"/>
          <w:b/>
          <w:color w:val="000000"/>
          <w:sz w:val="24"/>
          <w:u w:val="single"/>
          <w:lang w:val="nl-BE" w:eastAsia="nl-NL"/>
        </w:rPr>
        <w:t>Wortelkluiten</w:t>
      </w:r>
    </w:p>
    <w:p w:rsidR="00933DC3" w:rsidRPr="00DD390A" w:rsidRDefault="00933DC3" w:rsidP="00933DC3">
      <w:pPr>
        <w:keepNext/>
        <w:ind w:left="1224"/>
        <w:rPr>
          <w:rFonts w:cs="Arial"/>
          <w:b/>
          <w:color w:val="000000"/>
          <w:sz w:val="24"/>
          <w:u w:val="single"/>
          <w:lang w:val="nl-BE" w:eastAsia="nl-NL"/>
        </w:rPr>
      </w:pP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is in verhouding tot het bovengronds gedeelte</w:t>
      </w:r>
    </w:p>
    <w:p w:rsidR="00933DC3" w:rsidRPr="00DD390A" w:rsidRDefault="00933DC3" w:rsidP="00933DC3">
      <w:pPr>
        <w:keepNext/>
        <w:rPr>
          <w:rFonts w:cs="Arial"/>
          <w:color w:val="000000"/>
          <w:szCs w:val="21"/>
          <w:lang w:val="nl-BE" w:eastAsia="nl-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100"/>
        <w:gridCol w:w="2234"/>
      </w:tblGrid>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Plantmaat</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Min. diameter kluit</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Aantal maal verplant</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6-8</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25cm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8-10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10-12</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12-14</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14-16</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45cm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16-18</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18-20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55cm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20-25</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25-30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70cm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30-35</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80cm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35-40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90cm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40-45</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100cm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45-50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120cm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50-60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130cm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w:t>
            </w:r>
          </w:p>
        </w:tc>
      </w:tr>
    </w:tbl>
    <w:p w:rsidR="00933DC3" w:rsidRPr="00DD390A" w:rsidRDefault="00933DC3" w:rsidP="00933DC3">
      <w:pPr>
        <w:keepNext/>
        <w:ind w:left="720"/>
        <w:rPr>
          <w:rFonts w:cs="Arial"/>
          <w:color w:val="000000"/>
          <w:szCs w:val="21"/>
          <w:lang w:val="nl-BE" w:eastAsia="nl-NL"/>
        </w:rPr>
      </w:pP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lastRenderedPageBreak/>
        <w:t>De kluit is compact en samenhangend.</w:t>
      </w: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Een kluit die na het rooien aangemaakt is, is geen echte kluit.</w:t>
      </w: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kluit is volledig met wortels </w:t>
      </w:r>
      <w:proofErr w:type="spellStart"/>
      <w:r w:rsidRPr="00DD390A">
        <w:rPr>
          <w:rFonts w:cs="Arial"/>
          <w:color w:val="000000"/>
          <w:szCs w:val="21"/>
          <w:lang w:val="nl-BE" w:eastAsia="nl-NL"/>
        </w:rPr>
        <w:t>doorgroeid</w:t>
      </w:r>
      <w:proofErr w:type="spellEnd"/>
      <w:r w:rsidRPr="00DD390A">
        <w:rPr>
          <w:rFonts w:cs="Arial"/>
          <w:color w:val="000000"/>
          <w:szCs w:val="21"/>
          <w:lang w:val="nl-BE" w:eastAsia="nl-NL"/>
        </w:rPr>
        <w:t>.</w:t>
      </w: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is onkruidvrij.</w:t>
      </w: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wortelhals is zichtbaar aan de bovenkant van de kluit.</w:t>
      </w: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is verpakt met hetzij zuivere jute of een gelijkaardig, volledig verteerbaar materiaal.</w:t>
      </w: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Een draadkluit bestaat uit jute en niet-verzinkte, niet-gegalvaniseerde gegloeide vlechtdraad.</w:t>
      </w:r>
    </w:p>
    <w:p w:rsidR="00933DC3" w:rsidRPr="00DD390A" w:rsidRDefault="00933DC3" w:rsidP="00933DC3">
      <w:pPr>
        <w:keepNext/>
        <w:numPr>
          <w:ilvl w:val="0"/>
          <w:numId w:val="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Bij kleinere maten wordt de kluit omwikkeld met kluitlappen, meestal bestaande uit jute en/of kunststof.</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2"/>
          <w:numId w:val="3"/>
        </w:numPr>
        <w:overflowPunct w:val="0"/>
        <w:autoSpaceDE w:val="0"/>
        <w:autoSpaceDN w:val="0"/>
        <w:adjustRightInd w:val="0"/>
        <w:textAlignment w:val="baseline"/>
        <w:rPr>
          <w:rFonts w:cs="Arial"/>
          <w:b/>
          <w:color w:val="000000"/>
          <w:sz w:val="24"/>
          <w:u w:val="single"/>
          <w:lang w:val="nl-BE" w:eastAsia="nl-NL"/>
        </w:rPr>
      </w:pPr>
      <w:r w:rsidRPr="00DD390A">
        <w:rPr>
          <w:rFonts w:cs="Arial"/>
          <w:b/>
          <w:color w:val="000000"/>
          <w:sz w:val="24"/>
          <w:u w:val="single"/>
          <w:lang w:val="nl-BE" w:eastAsia="nl-NL"/>
        </w:rPr>
        <w:t>Stam</w:t>
      </w:r>
    </w:p>
    <w:p w:rsidR="00933DC3" w:rsidRPr="00DD390A" w:rsidRDefault="00933DC3" w:rsidP="00933DC3">
      <w:pPr>
        <w:keepNext/>
        <w:ind w:left="1224"/>
        <w:rPr>
          <w:rFonts w:cs="Arial"/>
          <w:b/>
          <w:color w:val="000000"/>
          <w:sz w:val="24"/>
          <w:u w:val="single"/>
          <w:lang w:val="nl-BE" w:eastAsia="nl-NL"/>
        </w:rPr>
      </w:pPr>
    </w:p>
    <w:p w:rsidR="00933DC3" w:rsidRPr="00DD390A" w:rsidRDefault="00933DC3" w:rsidP="00933DC3">
      <w:pPr>
        <w:keepNext/>
        <w:numPr>
          <w:ilvl w:val="0"/>
          <w:numId w:val="9"/>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Hoogstammen hebben een takvrije stam, behoudens voor specifieke soorten, gespecifieerd in de aanbestedingsdocumenten. De stamlengte wordt gemeten vanaf de wortelhals tot aan de eerste vertakking van de kruin (eerste gesteltak) en is minimum 180cm en maximum 220cm tenzij anders opgegeven in de aanbestedingsdocumenten.</w:t>
      </w:r>
    </w:p>
    <w:p w:rsidR="00933DC3" w:rsidRPr="00DD390A" w:rsidRDefault="00933DC3" w:rsidP="00933DC3">
      <w:pPr>
        <w:keepNext/>
        <w:numPr>
          <w:ilvl w:val="0"/>
          <w:numId w:val="9"/>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Stam/kroonverhouding:</w:t>
      </w:r>
    </w:p>
    <w:p w:rsidR="00933DC3" w:rsidRPr="00DD390A" w:rsidRDefault="00933DC3" w:rsidP="00933DC3">
      <w:pPr>
        <w:keepNext/>
        <w:numPr>
          <w:ilvl w:val="2"/>
          <w:numId w:val="9"/>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lengte tussen de wortelhals en de helft van de topscheut is ten hoogste 30 keer de stamomtrek (voor snelgroeiende soorten 35 keer). Hoe groter de maat, hoe kleiner de verhouding stamomtrek/lengte.</w:t>
      </w:r>
    </w:p>
    <w:p w:rsidR="00933DC3" w:rsidRPr="00DD390A" w:rsidRDefault="00933DC3" w:rsidP="00933DC3">
      <w:pPr>
        <w:keepNext/>
        <w:overflowPunct w:val="0"/>
        <w:autoSpaceDE w:val="0"/>
        <w:autoSpaceDN w:val="0"/>
        <w:adjustRightInd w:val="0"/>
        <w:textAlignment w:val="baseline"/>
        <w:rPr>
          <w:rFonts w:cs="Arial"/>
          <w:color w:val="000000"/>
          <w:szCs w:val="21"/>
          <w:lang w:val="nl-BE" w:eastAsia="nl-N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719"/>
        <w:gridCol w:w="2637"/>
      </w:tblGrid>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Stamomtrek</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 xml:space="preserve">Max. lengte </w:t>
            </w:r>
            <w:proofErr w:type="spellStart"/>
            <w:r w:rsidRPr="00DD390A">
              <w:rPr>
                <w:rFonts w:cs="Arial"/>
                <w:b/>
                <w:color w:val="000000"/>
                <w:szCs w:val="21"/>
                <w:lang w:val="nl-BE" w:eastAsia="nl-NL"/>
              </w:rPr>
              <w:t>traaggroeiend</w:t>
            </w:r>
            <w:proofErr w:type="spellEnd"/>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Max. lengte snelgroeiend</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8/10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300cm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350cm</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10/12</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360cm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420cm</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12/14</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420cm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490cm</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14/16</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480cm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560cm</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16/18</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540cm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630cm</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18/20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600cm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700cm</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20/25</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750cm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875cm</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25/30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900cm</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1.050cm</w:t>
            </w:r>
          </w:p>
        </w:tc>
      </w:tr>
    </w:tbl>
    <w:p w:rsidR="00933DC3" w:rsidRPr="00DD390A" w:rsidRDefault="00933DC3" w:rsidP="00933DC3">
      <w:pPr>
        <w:keepNext/>
        <w:rPr>
          <w:rFonts w:cs="Arial"/>
          <w:b/>
          <w:color w:val="000000"/>
          <w:szCs w:val="21"/>
          <w:u w:val="single"/>
          <w:lang w:val="nl-BE" w:eastAsia="nl-NL"/>
        </w:rPr>
      </w:pP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boom heeft niet meer dan 1 stam en slechts 1 overjarige topscheut in het verlengde van de stam. </w:t>
      </w:r>
      <w:proofErr w:type="spellStart"/>
      <w:r w:rsidRPr="00DD390A">
        <w:rPr>
          <w:rFonts w:cs="Arial"/>
          <w:color w:val="000000"/>
          <w:szCs w:val="21"/>
          <w:lang w:val="nl-BE" w:eastAsia="nl-NL"/>
        </w:rPr>
        <w:t>Gleditsia</w:t>
      </w:r>
      <w:proofErr w:type="spellEnd"/>
      <w:r w:rsidRPr="00DD390A">
        <w:rPr>
          <w:rFonts w:cs="Arial"/>
          <w:color w:val="000000"/>
          <w:szCs w:val="21"/>
          <w:lang w:val="nl-BE" w:eastAsia="nl-NL"/>
        </w:rPr>
        <w:t xml:space="preserve"> </w:t>
      </w:r>
      <w:proofErr w:type="spellStart"/>
      <w:r w:rsidRPr="00DD390A">
        <w:rPr>
          <w:rFonts w:cs="Arial"/>
          <w:color w:val="000000"/>
          <w:szCs w:val="21"/>
          <w:lang w:val="nl-BE" w:eastAsia="nl-NL"/>
        </w:rPr>
        <w:t>triacanthos</w:t>
      </w:r>
      <w:proofErr w:type="spellEnd"/>
      <w:r w:rsidRPr="00DD390A">
        <w:rPr>
          <w:rFonts w:cs="Arial"/>
          <w:color w:val="000000"/>
          <w:szCs w:val="21"/>
          <w:lang w:val="nl-BE" w:eastAsia="nl-NL"/>
        </w:rPr>
        <w:t xml:space="preserve"> heeft een minimum doorgaande stam van 360cm.</w:t>
      </w: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verhouding takvrije stam en kroon is voor de omtrekmaten kleiner dan 20cm maximaal 1:1 en voor de omtrekmaten groter dan 20cm maximaal 1:2.</w:t>
      </w: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stam is volledig recht en regelmatig gevormd.</w:t>
      </w:r>
    </w:p>
    <w:p w:rsidR="00933DC3" w:rsidRPr="00DD390A" w:rsidRDefault="00933DC3" w:rsidP="00933DC3">
      <w:pPr>
        <w:keepNext/>
        <w:numPr>
          <w:ilvl w:val="1"/>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Maximaal 1 kromming</w:t>
      </w:r>
    </w:p>
    <w:p w:rsidR="00933DC3" w:rsidRPr="00DD390A" w:rsidRDefault="00933DC3" w:rsidP="00933DC3">
      <w:pPr>
        <w:keepNext/>
        <w:numPr>
          <w:ilvl w:val="2"/>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Hoogstens 3cm van de aslijn afwijkend</w:t>
      </w:r>
    </w:p>
    <w:p w:rsidR="00933DC3" w:rsidRPr="00DD390A" w:rsidRDefault="00933DC3" w:rsidP="00933DC3">
      <w:pPr>
        <w:keepNext/>
        <w:numPr>
          <w:ilvl w:val="2"/>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Geen knik of bocht aan de wortelhals en/of ent</w:t>
      </w: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snoeiwonden op de stam zijn maximaal 2 tot 3cm.</w:t>
      </w: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Alle snoeiwonden op de stam zijn volledig omgroeid met </w:t>
      </w:r>
      <w:proofErr w:type="spellStart"/>
      <w:r w:rsidRPr="00DD390A">
        <w:rPr>
          <w:rFonts w:cs="Arial"/>
          <w:color w:val="000000"/>
          <w:szCs w:val="21"/>
          <w:lang w:val="nl-BE" w:eastAsia="nl-NL"/>
        </w:rPr>
        <w:t>callus</w:t>
      </w:r>
      <w:proofErr w:type="spellEnd"/>
      <w:r w:rsidRPr="00DD390A">
        <w:rPr>
          <w:rFonts w:cs="Arial"/>
          <w:color w:val="000000"/>
          <w:szCs w:val="21"/>
          <w:lang w:val="nl-BE" w:eastAsia="nl-NL"/>
        </w:rPr>
        <w:t>.</w:t>
      </w: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stamlengten van hoogstammen van eenzelfde soort die op eenzelfde plaats worden geplant, mogen hoogstens 20cm verschillen.</w:t>
      </w: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Indien de boom geënt is, komen er geen noemenswaardige verdikkingen of knikken voor. De ent en de onderstam zijn goed vergroeid.</w:t>
      </w:r>
    </w:p>
    <w:p w:rsidR="00933DC3" w:rsidRPr="00DD390A" w:rsidRDefault="00933DC3" w:rsidP="00933DC3">
      <w:pPr>
        <w:keepNext/>
        <w:numPr>
          <w:ilvl w:val="0"/>
          <w:numId w:val="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stamdikte wordt gemeten op 1 meter boven de wortelhals en is vermeld in de lijst</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2"/>
          <w:numId w:val="3"/>
        </w:numPr>
        <w:overflowPunct w:val="0"/>
        <w:autoSpaceDE w:val="0"/>
        <w:autoSpaceDN w:val="0"/>
        <w:adjustRightInd w:val="0"/>
        <w:textAlignment w:val="baseline"/>
        <w:rPr>
          <w:rFonts w:cs="Arial"/>
          <w:b/>
          <w:color w:val="000000"/>
          <w:sz w:val="24"/>
          <w:u w:val="single"/>
          <w:lang w:val="nl-BE" w:eastAsia="nl-NL"/>
        </w:rPr>
      </w:pPr>
      <w:r w:rsidRPr="00DD390A">
        <w:rPr>
          <w:rFonts w:cs="Arial"/>
          <w:b/>
          <w:color w:val="000000"/>
          <w:sz w:val="24"/>
          <w:u w:val="single"/>
          <w:lang w:val="nl-BE" w:eastAsia="nl-NL"/>
        </w:rPr>
        <w:t>Kruin</w:t>
      </w:r>
    </w:p>
    <w:p w:rsidR="00933DC3" w:rsidRPr="00DD390A" w:rsidRDefault="00933DC3" w:rsidP="00933DC3">
      <w:pPr>
        <w:keepNext/>
        <w:ind w:left="1224"/>
        <w:rPr>
          <w:rFonts w:cs="Arial"/>
          <w:b/>
          <w:color w:val="000000"/>
          <w:sz w:val="24"/>
          <w:u w:val="single"/>
          <w:lang w:val="nl-BE" w:eastAsia="nl-NL"/>
        </w:rPr>
      </w:pP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Hoogstammen worden </w:t>
      </w:r>
      <w:proofErr w:type="spellStart"/>
      <w:r w:rsidRPr="00DD390A">
        <w:rPr>
          <w:rFonts w:cs="Arial"/>
          <w:color w:val="000000"/>
          <w:szCs w:val="21"/>
          <w:lang w:val="nl-BE" w:eastAsia="nl-NL"/>
        </w:rPr>
        <w:t>opgesnoeid</w:t>
      </w:r>
      <w:proofErr w:type="spellEnd"/>
      <w:r w:rsidRPr="00DD390A">
        <w:rPr>
          <w:rFonts w:cs="Arial"/>
          <w:color w:val="000000"/>
          <w:szCs w:val="21"/>
          <w:lang w:val="nl-BE" w:eastAsia="nl-NL"/>
        </w:rPr>
        <w:t xml:space="preserve"> op de bouwplaats/Stedelijke werkplaatsen geleverd.</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kruin is evenwichtig en vrij piramidaal opgebouwd.</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kruin bestaat uit minstens drie gesteltakken (niet ouder dan 3 jaar) en één </w:t>
      </w:r>
      <w:proofErr w:type="spellStart"/>
      <w:r w:rsidRPr="00DD390A">
        <w:rPr>
          <w:rFonts w:cs="Arial"/>
          <w:color w:val="000000"/>
          <w:szCs w:val="21"/>
          <w:lang w:val="nl-BE" w:eastAsia="nl-NL"/>
        </w:rPr>
        <w:t>harttak</w:t>
      </w:r>
      <w:proofErr w:type="spellEnd"/>
      <w:r w:rsidRPr="00DD390A">
        <w:rPr>
          <w:rFonts w:cs="Arial"/>
          <w:color w:val="000000"/>
          <w:szCs w:val="21"/>
          <w:lang w:val="nl-BE" w:eastAsia="nl-NL"/>
        </w:rPr>
        <w:t>.</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gesteltakken staan op een regelmatige manier verdeeld op de </w:t>
      </w:r>
      <w:proofErr w:type="spellStart"/>
      <w:r w:rsidRPr="00DD390A">
        <w:rPr>
          <w:rFonts w:cs="Arial"/>
          <w:color w:val="000000"/>
          <w:szCs w:val="21"/>
          <w:lang w:val="nl-BE" w:eastAsia="nl-NL"/>
        </w:rPr>
        <w:t>harttak</w:t>
      </w:r>
      <w:proofErr w:type="spellEnd"/>
      <w:r w:rsidRPr="00DD390A">
        <w:rPr>
          <w:rFonts w:cs="Arial"/>
          <w:color w:val="000000"/>
          <w:szCs w:val="21"/>
          <w:lang w:val="nl-BE" w:eastAsia="nl-NL"/>
        </w:rPr>
        <w:t xml:space="preserve"> die de normale verlenging van de stam vormt.</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Alleen takken die onder een hoek van meer dan 30° ingeplant zijn worden als gesteltakken in aanmerking genomen.</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In geen geval mag de </w:t>
      </w:r>
      <w:proofErr w:type="spellStart"/>
      <w:r w:rsidRPr="00DD390A">
        <w:rPr>
          <w:rFonts w:cs="Arial"/>
          <w:color w:val="000000"/>
          <w:szCs w:val="21"/>
          <w:lang w:val="nl-BE" w:eastAsia="nl-NL"/>
        </w:rPr>
        <w:t>harttak</w:t>
      </w:r>
      <w:proofErr w:type="spellEnd"/>
      <w:r w:rsidRPr="00DD390A">
        <w:rPr>
          <w:rFonts w:cs="Arial"/>
          <w:color w:val="000000"/>
          <w:szCs w:val="21"/>
          <w:lang w:val="nl-BE" w:eastAsia="nl-NL"/>
        </w:rPr>
        <w:t xml:space="preserve"> gaffels vertonen.</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Er zijn geen dubbele toppen of zuigers aanwezig.</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Er komen geen takken met ingesloten bast voor (plakoksels) of takken waarbij de takbasis de stam niet volledig omsluit.</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In de kroon komen geen dikkere takken boven dunnere voor.</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kruin moet voldoen aan de natuurlijke habitus van de boom. </w:t>
      </w:r>
      <w:proofErr w:type="spellStart"/>
      <w:r w:rsidRPr="00DD390A">
        <w:rPr>
          <w:rFonts w:cs="Arial"/>
          <w:color w:val="000000"/>
          <w:szCs w:val="21"/>
          <w:lang w:val="nl-BE" w:eastAsia="nl-NL"/>
        </w:rPr>
        <w:t>Fastigiata</w:t>
      </w:r>
      <w:proofErr w:type="spellEnd"/>
      <w:r w:rsidRPr="00DD390A">
        <w:rPr>
          <w:rFonts w:cs="Arial"/>
          <w:color w:val="000000"/>
          <w:szCs w:val="21"/>
          <w:lang w:val="nl-BE" w:eastAsia="nl-NL"/>
        </w:rPr>
        <w:t xml:space="preserve">- en </w:t>
      </w:r>
      <w:proofErr w:type="spellStart"/>
      <w:r w:rsidRPr="00DD390A">
        <w:rPr>
          <w:rFonts w:cs="Arial"/>
          <w:color w:val="000000"/>
          <w:szCs w:val="21"/>
          <w:lang w:val="nl-BE" w:eastAsia="nl-NL"/>
        </w:rPr>
        <w:t>erectavormen</w:t>
      </w:r>
      <w:proofErr w:type="spellEnd"/>
      <w:r w:rsidRPr="00DD390A">
        <w:rPr>
          <w:rFonts w:cs="Arial"/>
          <w:color w:val="000000"/>
          <w:szCs w:val="21"/>
          <w:lang w:val="nl-BE" w:eastAsia="nl-NL"/>
        </w:rPr>
        <w:t xml:space="preserve"> vallen hier niet onder.</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takken zijn op gelijk niveau ongeveer even lang en dik.</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zwaarste takken bevinden zich onderaan.</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hout van de eenjarige twijgen is volledig uitgerijpt.</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topscheut is niet beschadigd en bij voorkeur niet </w:t>
      </w:r>
      <w:proofErr w:type="spellStart"/>
      <w:r w:rsidRPr="00DD390A">
        <w:rPr>
          <w:rFonts w:cs="Arial"/>
          <w:color w:val="000000"/>
          <w:szCs w:val="21"/>
          <w:lang w:val="nl-BE" w:eastAsia="nl-NL"/>
        </w:rPr>
        <w:t>ingesnoeid</w:t>
      </w:r>
      <w:proofErr w:type="spellEnd"/>
      <w:r w:rsidRPr="00DD390A">
        <w:rPr>
          <w:rFonts w:cs="Arial"/>
          <w:color w:val="000000"/>
          <w:szCs w:val="21"/>
          <w:lang w:val="nl-BE" w:eastAsia="nl-NL"/>
        </w:rPr>
        <w:t>.</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Een topscheut mag tijdens het opkweekproces </w:t>
      </w:r>
      <w:proofErr w:type="spellStart"/>
      <w:r w:rsidRPr="00DD390A">
        <w:rPr>
          <w:rFonts w:cs="Arial"/>
          <w:color w:val="000000"/>
          <w:szCs w:val="21"/>
          <w:lang w:val="nl-BE" w:eastAsia="nl-NL"/>
        </w:rPr>
        <w:t>ingesnoeid</w:t>
      </w:r>
      <w:proofErr w:type="spellEnd"/>
      <w:r w:rsidRPr="00DD390A">
        <w:rPr>
          <w:rFonts w:cs="Arial"/>
          <w:color w:val="000000"/>
          <w:szCs w:val="21"/>
          <w:lang w:val="nl-BE" w:eastAsia="nl-NL"/>
        </w:rPr>
        <w:t xml:space="preserve"> worden indien aan volgende twee voorwaarden is voldaan: </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gaat over een scheut die in het jaar van snoeien is gevormd;</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die scheut mag slechts voor 1/3 zijn teruggesnoeid (de zogenaamde ‘bajonet’).</w:t>
      </w:r>
    </w:p>
    <w:p w:rsidR="00933DC3" w:rsidRPr="00DD390A" w:rsidRDefault="00933DC3" w:rsidP="00933DC3">
      <w:pPr>
        <w:keepNext/>
        <w:numPr>
          <w:ilvl w:val="0"/>
          <w:numId w:val="1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Bij bomen met een bemantelde stam zijn de </w:t>
      </w:r>
      <w:proofErr w:type="spellStart"/>
      <w:r w:rsidRPr="00DD390A">
        <w:rPr>
          <w:rFonts w:cs="Arial"/>
          <w:color w:val="000000"/>
          <w:szCs w:val="21"/>
          <w:lang w:val="nl-BE" w:eastAsia="nl-NL"/>
        </w:rPr>
        <w:t>bemantelingstwijgen</w:t>
      </w:r>
      <w:proofErr w:type="spellEnd"/>
      <w:r w:rsidRPr="00DD390A">
        <w:rPr>
          <w:rFonts w:cs="Arial"/>
          <w:color w:val="000000"/>
          <w:szCs w:val="21"/>
          <w:lang w:val="nl-BE" w:eastAsia="nl-NL"/>
        </w:rPr>
        <w:t xml:space="preserve"> regelmatig over de stam verdeeld. De twijgen zijn niet ouder dan twee jaar en gedrongen van vorm.</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1"/>
          <w:numId w:val="3"/>
        </w:numPr>
        <w:overflowPunct w:val="0"/>
        <w:autoSpaceDE w:val="0"/>
        <w:autoSpaceDN w:val="0"/>
        <w:adjustRightInd w:val="0"/>
        <w:ind w:left="360"/>
        <w:textAlignment w:val="baseline"/>
        <w:rPr>
          <w:rFonts w:cs="Arial"/>
          <w:b/>
          <w:color w:val="000000"/>
          <w:sz w:val="24"/>
          <w:u w:val="single"/>
          <w:lang w:val="nl-BE" w:eastAsia="nl-NL"/>
        </w:rPr>
      </w:pPr>
      <w:r w:rsidRPr="00DD390A">
        <w:rPr>
          <w:rFonts w:cs="Arial"/>
          <w:b/>
          <w:color w:val="000000"/>
          <w:sz w:val="24"/>
          <w:u w:val="single"/>
          <w:lang w:val="nl-BE" w:eastAsia="nl-NL"/>
        </w:rPr>
        <w:t>Containerbomen</w:t>
      </w:r>
    </w:p>
    <w:p w:rsidR="00933DC3" w:rsidRPr="00DD390A" w:rsidRDefault="00933DC3" w:rsidP="00933DC3">
      <w:pPr>
        <w:keepNext/>
        <w:numPr>
          <w:ilvl w:val="0"/>
          <w:numId w:val="11"/>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container is in verhouding met de bovengrondse delen:</w:t>
      </w:r>
    </w:p>
    <w:p w:rsidR="00933DC3" w:rsidRPr="00DD390A" w:rsidRDefault="00933DC3" w:rsidP="00933DC3">
      <w:pPr>
        <w:keepNext/>
        <w:overflowPunct w:val="0"/>
        <w:autoSpaceDE w:val="0"/>
        <w:autoSpaceDN w:val="0"/>
        <w:adjustRightInd w:val="0"/>
        <w:textAlignment w:val="baseline"/>
        <w:rPr>
          <w:rFonts w:cs="Arial"/>
          <w:color w:val="000000"/>
          <w:szCs w:val="21"/>
          <w:lang w:val="nl-BE" w:eastAsia="nl-N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578"/>
      </w:tblGrid>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Plantmaat</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b/>
                <w:color w:val="000000"/>
                <w:szCs w:val="21"/>
                <w:lang w:val="nl-BE" w:eastAsia="nl-NL"/>
              </w:rPr>
            </w:pPr>
            <w:r w:rsidRPr="00DD390A">
              <w:rPr>
                <w:rFonts w:cs="Arial"/>
                <w:b/>
                <w:color w:val="000000"/>
                <w:szCs w:val="21"/>
                <w:lang w:val="nl-BE" w:eastAsia="nl-NL"/>
              </w:rPr>
              <w:t>Inhoud container in liter</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6/8</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10</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8/10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15</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10/12</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25</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12/14</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50</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14/16</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50</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16/18</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65</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18/20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65</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20/25</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100</w:t>
            </w:r>
          </w:p>
        </w:tc>
      </w:tr>
      <w:tr w:rsidR="00933DC3" w:rsidRPr="00DD390A" w:rsidTr="00A53A33">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25/30</w:t>
            </w:r>
          </w:p>
        </w:tc>
        <w:tc>
          <w:tcPr>
            <w:tcW w:w="0" w:type="auto"/>
            <w:shd w:val="clear" w:color="auto" w:fill="auto"/>
          </w:tcPr>
          <w:p w:rsidR="00933DC3" w:rsidRPr="00DD390A" w:rsidRDefault="00933DC3" w:rsidP="00A53A33">
            <w:pPr>
              <w:keepNext/>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150</w:t>
            </w:r>
          </w:p>
        </w:tc>
      </w:tr>
    </w:tbl>
    <w:p w:rsidR="00933DC3" w:rsidRPr="00DD390A" w:rsidRDefault="00933DC3" w:rsidP="00933DC3">
      <w:pPr>
        <w:keepNext/>
        <w:overflowPunct w:val="0"/>
        <w:autoSpaceDE w:val="0"/>
        <w:autoSpaceDN w:val="0"/>
        <w:adjustRightInd w:val="0"/>
        <w:textAlignment w:val="baseline"/>
        <w:rPr>
          <w:rFonts w:cs="Arial"/>
          <w:color w:val="000000"/>
          <w:szCs w:val="21"/>
          <w:lang w:val="nl-BE" w:eastAsia="nl-NL"/>
        </w:rPr>
      </w:pPr>
    </w:p>
    <w:p w:rsidR="00933DC3" w:rsidRPr="00DD390A" w:rsidRDefault="00933DC3" w:rsidP="00933DC3">
      <w:pPr>
        <w:keepNext/>
        <w:numPr>
          <w:ilvl w:val="0"/>
          <w:numId w:val="11"/>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Het </w:t>
      </w:r>
      <w:proofErr w:type="spellStart"/>
      <w:r w:rsidRPr="00DD390A">
        <w:rPr>
          <w:rFonts w:cs="Arial"/>
          <w:color w:val="000000"/>
          <w:szCs w:val="21"/>
          <w:lang w:val="nl-BE" w:eastAsia="nl-NL"/>
        </w:rPr>
        <w:t>recipiënt</w:t>
      </w:r>
      <w:proofErr w:type="spellEnd"/>
      <w:r w:rsidRPr="00DD390A">
        <w:rPr>
          <w:rFonts w:cs="Arial"/>
          <w:color w:val="000000"/>
          <w:szCs w:val="21"/>
          <w:lang w:val="nl-BE" w:eastAsia="nl-NL"/>
        </w:rPr>
        <w:t xml:space="preserve"> van de container bestaat uit kunststof of een </w:t>
      </w:r>
      <w:proofErr w:type="spellStart"/>
      <w:r w:rsidRPr="00DD390A">
        <w:rPr>
          <w:rFonts w:cs="Arial"/>
          <w:color w:val="000000"/>
          <w:szCs w:val="21"/>
          <w:lang w:val="nl-BE" w:eastAsia="nl-NL"/>
        </w:rPr>
        <w:t>doorwortelbaar</w:t>
      </w:r>
      <w:proofErr w:type="spellEnd"/>
      <w:r w:rsidRPr="00DD390A">
        <w:rPr>
          <w:rFonts w:cs="Arial"/>
          <w:color w:val="000000"/>
          <w:szCs w:val="21"/>
          <w:lang w:val="nl-BE" w:eastAsia="nl-NL"/>
        </w:rPr>
        <w:t>, afbreekbaar materiaal, dat evenwel samenhangend moet blijven tot na de aanplanting.</w:t>
      </w:r>
    </w:p>
    <w:p w:rsidR="00933DC3" w:rsidRPr="00DD390A" w:rsidRDefault="00933DC3" w:rsidP="00933DC3">
      <w:pPr>
        <w:keepNext/>
        <w:numPr>
          <w:ilvl w:val="0"/>
          <w:numId w:val="11"/>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plant is in de container opgekweekt gedurende minimum het laatste volledige groeiseizoen vóór de levering en niet langer dan 2 groeiseizoenen in dezelfde container.</w:t>
      </w:r>
    </w:p>
    <w:p w:rsidR="00933DC3" w:rsidRPr="00DD390A" w:rsidRDefault="00933DC3" w:rsidP="00933DC3">
      <w:pPr>
        <w:keepNext/>
        <w:numPr>
          <w:ilvl w:val="0"/>
          <w:numId w:val="11"/>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Het substraat is volledig </w:t>
      </w:r>
      <w:proofErr w:type="spellStart"/>
      <w:r w:rsidRPr="00DD390A">
        <w:rPr>
          <w:rFonts w:cs="Arial"/>
          <w:color w:val="000000"/>
          <w:szCs w:val="21"/>
          <w:lang w:val="nl-BE" w:eastAsia="nl-NL"/>
        </w:rPr>
        <w:t>doorworteld</w:t>
      </w:r>
      <w:proofErr w:type="spellEnd"/>
      <w:r w:rsidRPr="00DD390A">
        <w:rPr>
          <w:rFonts w:cs="Arial"/>
          <w:color w:val="000000"/>
          <w:szCs w:val="21"/>
          <w:lang w:val="nl-BE" w:eastAsia="nl-NL"/>
        </w:rPr>
        <w:t xml:space="preserve"> zonder dat er zich ronddraaiende wortels hebben ontwikkeld of dat er zich wortels buiten de container hebben ontwikkeld.</w:t>
      </w:r>
    </w:p>
    <w:p w:rsidR="00933DC3" w:rsidRPr="00DD390A" w:rsidRDefault="00933DC3" w:rsidP="00933DC3">
      <w:pPr>
        <w:keepNext/>
        <w:numPr>
          <w:ilvl w:val="0"/>
          <w:numId w:val="11"/>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lastRenderedPageBreak/>
        <w:t>De kluit in de container mag geen krimpranden vertonen.</w:t>
      </w:r>
    </w:p>
    <w:p w:rsidR="00933DC3" w:rsidRPr="00DD390A" w:rsidRDefault="00933DC3" w:rsidP="00933DC3">
      <w:pPr>
        <w:keepNext/>
        <w:numPr>
          <w:ilvl w:val="0"/>
          <w:numId w:val="11"/>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container is vrij van onkruid, mossen en levermossen.</w:t>
      </w:r>
    </w:p>
    <w:p w:rsidR="00933DC3" w:rsidRPr="00DD390A" w:rsidRDefault="00933DC3" w:rsidP="00933DC3">
      <w:pPr>
        <w:keepNext/>
        <w:ind w:left="720"/>
        <w:rPr>
          <w:rFonts w:cs="Arial"/>
          <w:color w:val="000000"/>
          <w:szCs w:val="21"/>
          <w:lang w:val="nl-BE"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Spillen</w:t>
      </w:r>
    </w:p>
    <w:p w:rsidR="00933DC3" w:rsidRPr="00DD390A" w:rsidRDefault="00933DC3" w:rsidP="00933DC3">
      <w:pPr>
        <w:keepNext/>
        <w:overflowPunct w:val="0"/>
        <w:autoSpaceDE w:val="0"/>
        <w:autoSpaceDN w:val="0"/>
        <w:adjustRightInd w:val="0"/>
        <w:ind w:left="792"/>
        <w:textAlignment w:val="baseline"/>
        <w:rPr>
          <w:b/>
          <w:color w:val="000000"/>
          <w:sz w:val="24"/>
          <w:u w:val="single"/>
          <w:lang w:val="nl" w:eastAsia="nl-NL"/>
        </w:rPr>
      </w:pP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Lichte spillen zijn éénmaal verplant, zwaardere spillen minstens tweemaal.</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Spillen worden met naakt wortelgestel geleverd tenzij anders gespecifieerd in de aanbestedingsdocumenten.</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wortels zijn minstens 25cm lang.</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Een spil heeft een recht doorgaande stam van aan de wortelhals tot aan de eindknop.</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stam mag in geen geval </w:t>
      </w:r>
      <w:proofErr w:type="spellStart"/>
      <w:r w:rsidRPr="00DD390A">
        <w:rPr>
          <w:rFonts w:cs="Arial"/>
          <w:color w:val="000000"/>
          <w:szCs w:val="21"/>
          <w:lang w:val="nl-BE" w:eastAsia="nl-NL"/>
        </w:rPr>
        <w:t>vergaffeld</w:t>
      </w:r>
      <w:proofErr w:type="spellEnd"/>
      <w:r w:rsidRPr="00DD390A">
        <w:rPr>
          <w:rFonts w:cs="Arial"/>
          <w:color w:val="000000"/>
          <w:szCs w:val="21"/>
          <w:lang w:val="nl-BE" w:eastAsia="nl-NL"/>
        </w:rPr>
        <w:t xml:space="preserve"> zijn.</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Een gaffel heeft twee of meerdere gesteltakken waarvan geen enkele domineert. Ze zijn dus beide even lang en dik.</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stam is vanaf de basis tot aan de top bezet met zijtakken, de sterkste onderaan.</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zijtakken zijn op een regelmatige manier ingeplant zowel wat de tussenafstand als wat de richting betreft.</w:t>
      </w:r>
    </w:p>
    <w:p w:rsidR="00933DC3" w:rsidRPr="00DD390A" w:rsidRDefault="00933DC3" w:rsidP="00933DC3">
      <w:pPr>
        <w:keepNext/>
        <w:ind w:left="720"/>
        <w:rPr>
          <w:rFonts w:cs="Arial"/>
          <w:color w:val="000000"/>
          <w:szCs w:val="21"/>
          <w:lang w:val="nl-BE"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Coniferen</w:t>
      </w:r>
    </w:p>
    <w:p w:rsidR="00933DC3" w:rsidRPr="00DD390A" w:rsidRDefault="00933DC3" w:rsidP="00933DC3">
      <w:pPr>
        <w:keepNext/>
        <w:overflowPunct w:val="0"/>
        <w:autoSpaceDE w:val="0"/>
        <w:autoSpaceDN w:val="0"/>
        <w:adjustRightInd w:val="0"/>
        <w:ind w:left="792"/>
        <w:textAlignment w:val="baseline"/>
        <w:rPr>
          <w:b/>
          <w:color w:val="000000"/>
          <w:sz w:val="24"/>
          <w:u w:val="single"/>
          <w:lang w:val="nl" w:eastAsia="nl-NL"/>
        </w:rPr>
      </w:pP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Coniferen moeten een goed </w:t>
      </w:r>
      <w:proofErr w:type="spellStart"/>
      <w:r w:rsidRPr="00DD390A">
        <w:rPr>
          <w:rFonts w:cs="Arial"/>
          <w:color w:val="000000"/>
          <w:szCs w:val="21"/>
          <w:lang w:val="nl-BE" w:eastAsia="nl-NL"/>
        </w:rPr>
        <w:t>bewortelde</w:t>
      </w:r>
      <w:proofErr w:type="spellEnd"/>
      <w:r w:rsidRPr="00DD390A">
        <w:rPr>
          <w:rFonts w:cs="Arial"/>
          <w:color w:val="000000"/>
          <w:szCs w:val="21"/>
          <w:lang w:val="nl-BE" w:eastAsia="nl-NL"/>
        </w:rPr>
        <w:t xml:space="preserve"> en vaste kluit hebben.</w:t>
      </w: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staat in verhouding tot de grootte van de plant.</w:t>
      </w: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Recht opgroeiende soorten hebben een doorgaande aslijn, met uitzondering van kegelvormige soorten en variëteiten.</w:t>
      </w: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Coniferen zijn, overeenkomstig de kenmerken van de variëteit, volledig vertakt vanaf de begane grond.</w:t>
      </w: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Sterk groeiende coniferen moeten regelmatig vertakt zijn tot aan het laatste schot.</w:t>
      </w: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afstand tussen de takkransen, alsmede de lengte van het laatste schot moeten in de juiste verhouding staan tot de gehele plant.</w:t>
      </w: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soort en eventueel de variëteit of cultuurvariëteit, de hoogte en eventueel de breedte worden gespecifieerd in de inventaris van dit bestek.</w:t>
      </w:r>
    </w:p>
    <w:p w:rsidR="00933DC3" w:rsidRPr="00DD390A" w:rsidRDefault="00933DC3" w:rsidP="00933DC3">
      <w:pPr>
        <w:keepNext/>
        <w:numPr>
          <w:ilvl w:val="0"/>
          <w:numId w:val="13"/>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hoogte en/of de breedte van de coniferen wordt gemeten in hun natuurlijke vorm en uitgedrukt in cm. Voor platgroeiende vormen wordt de breedte gemeten volgens de grootste breedte.</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0"/>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Hedera (klimop)</w:t>
      </w:r>
    </w:p>
    <w:p w:rsidR="00933DC3" w:rsidRPr="00DD390A" w:rsidRDefault="00933DC3" w:rsidP="00933DC3">
      <w:pPr>
        <w:keepNext/>
        <w:overflowPunct w:val="0"/>
        <w:autoSpaceDE w:val="0"/>
        <w:autoSpaceDN w:val="0"/>
        <w:adjustRightInd w:val="0"/>
        <w:ind w:left="360"/>
        <w:textAlignment w:val="baseline"/>
        <w:rPr>
          <w:b/>
          <w:color w:val="000000"/>
          <w:sz w:val="24"/>
          <w:u w:val="single"/>
          <w:lang w:val="nl"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Algemeen</w:t>
      </w:r>
    </w:p>
    <w:p w:rsidR="00933DC3" w:rsidRPr="00DD390A" w:rsidRDefault="00933DC3" w:rsidP="00933DC3">
      <w:pPr>
        <w:keepNext/>
        <w:overflowPunct w:val="0"/>
        <w:autoSpaceDE w:val="0"/>
        <w:autoSpaceDN w:val="0"/>
        <w:adjustRightInd w:val="0"/>
        <w:ind w:left="792"/>
        <w:textAlignment w:val="baseline"/>
        <w:rPr>
          <w:b/>
          <w:color w:val="000000"/>
          <w:sz w:val="24"/>
          <w:u w:val="single"/>
          <w:lang w:val="nl" w:eastAsia="nl-NL"/>
        </w:rPr>
      </w:pPr>
    </w:p>
    <w:p w:rsidR="00933DC3" w:rsidRPr="00DD390A" w:rsidRDefault="00933DC3" w:rsidP="00933DC3">
      <w:pPr>
        <w:keepNext/>
        <w:numPr>
          <w:ilvl w:val="0"/>
          <w:numId w:val="25"/>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Hedera moet voldoen aan volgende eigenschappen:</w:t>
      </w:r>
    </w:p>
    <w:p w:rsidR="00933DC3" w:rsidRPr="00DD390A" w:rsidRDefault="00933DC3" w:rsidP="00933DC3">
      <w:pPr>
        <w:keepNext/>
        <w:numPr>
          <w:ilvl w:val="0"/>
          <w:numId w:val="25"/>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Min. 3 scheuten per pot</w:t>
      </w:r>
    </w:p>
    <w:p w:rsidR="00933DC3" w:rsidRPr="00DD390A" w:rsidRDefault="00933DC3" w:rsidP="00933DC3">
      <w:pPr>
        <w:keepNext/>
        <w:numPr>
          <w:ilvl w:val="0"/>
          <w:numId w:val="25"/>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Gedrongen planten</w:t>
      </w:r>
    </w:p>
    <w:p w:rsidR="00933DC3" w:rsidRPr="00DD390A" w:rsidRDefault="00933DC3" w:rsidP="00933DC3">
      <w:pPr>
        <w:keepNext/>
        <w:numPr>
          <w:ilvl w:val="0"/>
          <w:numId w:val="25"/>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Goed en gelijkmatig vertakt</w:t>
      </w:r>
    </w:p>
    <w:p w:rsidR="00933DC3" w:rsidRPr="00DD390A" w:rsidRDefault="00933DC3" w:rsidP="00933DC3">
      <w:pPr>
        <w:keepNext/>
        <w:numPr>
          <w:ilvl w:val="0"/>
          <w:numId w:val="25"/>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Goede en gezonde beworteling</w:t>
      </w:r>
    </w:p>
    <w:p w:rsidR="00933DC3" w:rsidRPr="00DD390A" w:rsidRDefault="00933DC3" w:rsidP="00933DC3">
      <w:pPr>
        <w:keepNext/>
        <w:numPr>
          <w:ilvl w:val="0"/>
          <w:numId w:val="25"/>
        </w:numPr>
        <w:overflowPunct w:val="0"/>
        <w:autoSpaceDE w:val="0"/>
        <w:autoSpaceDN w:val="0"/>
        <w:adjustRightInd w:val="0"/>
        <w:textAlignment w:val="baseline"/>
        <w:rPr>
          <w:color w:val="000000"/>
          <w:szCs w:val="21"/>
          <w:lang w:val="nl" w:eastAsia="nl-NL"/>
        </w:rPr>
      </w:pPr>
      <w:r w:rsidRPr="00DD390A">
        <w:rPr>
          <w:color w:val="000000"/>
          <w:szCs w:val="21"/>
          <w:lang w:val="nl" w:eastAsia="nl-NL"/>
        </w:rPr>
        <w:t>Leverancier voegt bij de offerte:</w:t>
      </w:r>
    </w:p>
    <w:p w:rsidR="00933DC3" w:rsidRPr="00DD390A" w:rsidRDefault="00933DC3" w:rsidP="00933DC3">
      <w:pPr>
        <w:keepNext/>
        <w:numPr>
          <w:ilvl w:val="1"/>
          <w:numId w:val="25"/>
        </w:numPr>
        <w:overflowPunct w:val="0"/>
        <w:autoSpaceDE w:val="0"/>
        <w:autoSpaceDN w:val="0"/>
        <w:adjustRightInd w:val="0"/>
        <w:textAlignment w:val="baseline"/>
        <w:rPr>
          <w:szCs w:val="21"/>
          <w:lang w:val="nl" w:eastAsia="nl-NL"/>
        </w:rPr>
      </w:pPr>
      <w:r w:rsidRPr="00DD390A">
        <w:rPr>
          <w:color w:val="000000"/>
          <w:szCs w:val="21"/>
          <w:lang w:val="nl" w:eastAsia="nl-NL"/>
        </w:rPr>
        <w:t>Duidelijk gedetailleerde kleurenfoto’s van</w:t>
      </w:r>
      <w:r w:rsidRPr="00DD390A">
        <w:rPr>
          <w:szCs w:val="21"/>
          <w:lang w:val="nl" w:eastAsia="nl-NL"/>
        </w:rPr>
        <w:t xml:space="preserve"> de partij waaruit de klimop afkomstig is</w:t>
      </w:r>
    </w:p>
    <w:p w:rsidR="00933DC3" w:rsidRPr="00DD390A" w:rsidRDefault="00933DC3" w:rsidP="00933DC3">
      <w:pPr>
        <w:keepNext/>
        <w:numPr>
          <w:ilvl w:val="0"/>
          <w:numId w:val="25"/>
        </w:numPr>
        <w:overflowPunct w:val="0"/>
        <w:autoSpaceDE w:val="0"/>
        <w:autoSpaceDN w:val="0"/>
        <w:adjustRightInd w:val="0"/>
        <w:textAlignment w:val="baseline"/>
        <w:rPr>
          <w:color w:val="000000"/>
          <w:szCs w:val="21"/>
          <w:lang w:val="nl" w:eastAsia="nl-NL"/>
        </w:rPr>
      </w:pPr>
      <w:r w:rsidRPr="00DD390A">
        <w:rPr>
          <w:szCs w:val="21"/>
          <w:lang w:val="nl" w:eastAsia="nl-NL"/>
        </w:rPr>
        <w:t xml:space="preserve">De leverancier </w:t>
      </w:r>
      <w:r w:rsidRPr="00DD390A">
        <w:rPr>
          <w:color w:val="000000"/>
          <w:szCs w:val="21"/>
          <w:lang w:val="nl" w:eastAsia="nl-NL"/>
        </w:rPr>
        <w:t>bezorgt een representatief staal bij de Afdeling groen en reiniging</w:t>
      </w:r>
    </w:p>
    <w:p w:rsidR="00933DC3" w:rsidRPr="00DD390A" w:rsidRDefault="00933DC3" w:rsidP="00933DC3">
      <w:pPr>
        <w:keepNext/>
        <w:overflowPunct w:val="0"/>
        <w:autoSpaceDE w:val="0"/>
        <w:autoSpaceDN w:val="0"/>
        <w:adjustRightInd w:val="0"/>
        <w:textAlignment w:val="baseline"/>
        <w:rPr>
          <w:b/>
          <w:color w:val="000000"/>
          <w:szCs w:val="21"/>
          <w:u w:val="single"/>
          <w:lang w:val="nl" w:eastAsia="nl-NL"/>
        </w:rPr>
      </w:pPr>
    </w:p>
    <w:p w:rsidR="00933DC3" w:rsidRPr="00DD390A" w:rsidRDefault="00933DC3" w:rsidP="00933DC3">
      <w:pPr>
        <w:keepNext/>
        <w:numPr>
          <w:ilvl w:val="0"/>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lastRenderedPageBreak/>
        <w:t>Heesters, haag- en klimplanten</w:t>
      </w:r>
    </w:p>
    <w:p w:rsidR="00933DC3" w:rsidRPr="00DD390A" w:rsidRDefault="00933DC3" w:rsidP="00933DC3">
      <w:pPr>
        <w:keepNext/>
        <w:overflowPunct w:val="0"/>
        <w:autoSpaceDE w:val="0"/>
        <w:autoSpaceDN w:val="0"/>
        <w:adjustRightInd w:val="0"/>
        <w:ind w:left="360"/>
        <w:textAlignment w:val="baseline"/>
        <w:rPr>
          <w:b/>
          <w:color w:val="000000"/>
          <w:sz w:val="24"/>
          <w:u w:val="single"/>
          <w:lang w:val="nl"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Ondergronds gedeelte</w:t>
      </w:r>
    </w:p>
    <w:p w:rsidR="00933DC3" w:rsidRPr="00DD390A" w:rsidRDefault="00933DC3" w:rsidP="00933DC3">
      <w:pPr>
        <w:keepNext/>
        <w:overflowPunct w:val="0"/>
        <w:autoSpaceDE w:val="0"/>
        <w:autoSpaceDN w:val="0"/>
        <w:adjustRightInd w:val="0"/>
        <w:ind w:left="792"/>
        <w:textAlignment w:val="baseline"/>
        <w:rPr>
          <w:b/>
          <w:color w:val="000000"/>
          <w:sz w:val="24"/>
          <w:u w:val="single"/>
          <w:lang w:val="nl" w:eastAsia="nl-NL"/>
        </w:rPr>
      </w:pPr>
    </w:p>
    <w:p w:rsidR="00933DC3" w:rsidRPr="00DD390A" w:rsidRDefault="00933DC3" w:rsidP="00933DC3">
      <w:pPr>
        <w:keepNext/>
        <w:numPr>
          <w:ilvl w:val="2"/>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Naakt wortelgestel</w:t>
      </w:r>
    </w:p>
    <w:p w:rsidR="00933DC3" w:rsidRPr="00DD390A" w:rsidRDefault="00933DC3" w:rsidP="00933DC3">
      <w:pPr>
        <w:keepNext/>
        <w:overflowPunct w:val="0"/>
        <w:autoSpaceDE w:val="0"/>
        <w:autoSpaceDN w:val="0"/>
        <w:adjustRightInd w:val="0"/>
        <w:ind w:left="1224"/>
        <w:textAlignment w:val="baseline"/>
        <w:rPr>
          <w:b/>
          <w:color w:val="000000"/>
          <w:sz w:val="24"/>
          <w:u w:val="single"/>
          <w:lang w:val="nl" w:eastAsia="nl-NL"/>
        </w:rPr>
      </w:pPr>
    </w:p>
    <w:p w:rsidR="00933DC3" w:rsidRPr="00DD390A" w:rsidRDefault="00933DC3" w:rsidP="00933DC3">
      <w:pPr>
        <w:keepNext/>
        <w:numPr>
          <w:ilvl w:val="0"/>
          <w:numId w:val="14"/>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vertakkingen moeten regelmatig en verspreid zijn; er mogen geen knikken of bochten in hoofdwortels zijn die scherper zijn dan 90 graden.</w:t>
      </w:r>
    </w:p>
    <w:p w:rsidR="00933DC3" w:rsidRPr="00DD390A" w:rsidRDefault="00933DC3" w:rsidP="00933DC3">
      <w:pPr>
        <w:keepNext/>
        <w:numPr>
          <w:ilvl w:val="0"/>
          <w:numId w:val="14"/>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Er moeten voldoende haarwortels zijn.</w:t>
      </w:r>
    </w:p>
    <w:p w:rsidR="00933DC3" w:rsidRPr="00DD390A" w:rsidRDefault="00933DC3" w:rsidP="00933DC3">
      <w:pPr>
        <w:keepNext/>
        <w:numPr>
          <w:ilvl w:val="0"/>
          <w:numId w:val="14"/>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Die wortelhals moet recht en onbeschadigd zijn.</w:t>
      </w:r>
    </w:p>
    <w:p w:rsidR="00933DC3" w:rsidRPr="00DD390A" w:rsidRDefault="00933DC3" w:rsidP="00933DC3">
      <w:pPr>
        <w:keepNext/>
        <w:numPr>
          <w:ilvl w:val="0"/>
          <w:numId w:val="14"/>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Volgende zaken mogen niet voorkomen:</w:t>
      </w:r>
    </w:p>
    <w:p w:rsidR="00933DC3" w:rsidRPr="00DD390A" w:rsidRDefault="00933DC3" w:rsidP="00933DC3">
      <w:pPr>
        <w:keepNext/>
        <w:numPr>
          <w:ilvl w:val="1"/>
          <w:numId w:val="14"/>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wurgwortels;</w:t>
      </w:r>
    </w:p>
    <w:p w:rsidR="00933DC3" w:rsidRPr="00DD390A" w:rsidRDefault="00933DC3" w:rsidP="00933DC3">
      <w:pPr>
        <w:keepNext/>
        <w:numPr>
          <w:ilvl w:val="1"/>
          <w:numId w:val="14"/>
        </w:numPr>
        <w:overflowPunct w:val="0"/>
        <w:autoSpaceDE w:val="0"/>
        <w:autoSpaceDN w:val="0"/>
        <w:adjustRightInd w:val="0"/>
        <w:textAlignment w:val="baseline"/>
        <w:rPr>
          <w:b/>
          <w:color w:val="000000"/>
          <w:szCs w:val="21"/>
          <w:u w:val="single"/>
          <w:lang w:val="nl" w:eastAsia="nl-NL"/>
        </w:rPr>
      </w:pPr>
      <w:r w:rsidRPr="00DD390A">
        <w:rPr>
          <w:rFonts w:cs="Arial"/>
          <w:color w:val="000000"/>
          <w:szCs w:val="21"/>
          <w:lang w:val="nl-BE" w:eastAsia="nl-NL"/>
        </w:rPr>
        <w:t>beschadigingen (mechanische oorzaak, vraat, rot, droogte of vorst</w:t>
      </w:r>
    </w:p>
    <w:p w:rsidR="00933DC3" w:rsidRPr="00DD390A" w:rsidRDefault="00933DC3" w:rsidP="00933DC3">
      <w:pPr>
        <w:keepNext/>
        <w:overflowPunct w:val="0"/>
        <w:autoSpaceDE w:val="0"/>
        <w:autoSpaceDN w:val="0"/>
        <w:adjustRightInd w:val="0"/>
        <w:ind w:left="1152"/>
        <w:textAlignment w:val="baseline"/>
        <w:rPr>
          <w:b/>
          <w:color w:val="000000"/>
          <w:szCs w:val="21"/>
          <w:u w:val="single"/>
          <w:lang w:val="nl" w:eastAsia="nl-NL"/>
        </w:rPr>
      </w:pPr>
    </w:p>
    <w:p w:rsidR="00933DC3" w:rsidRPr="00DD390A" w:rsidRDefault="00933DC3" w:rsidP="00933DC3">
      <w:pPr>
        <w:keepNext/>
        <w:numPr>
          <w:ilvl w:val="2"/>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Kluitplanten</w:t>
      </w:r>
    </w:p>
    <w:p w:rsidR="00933DC3" w:rsidRPr="00DD390A" w:rsidRDefault="00933DC3" w:rsidP="00933DC3">
      <w:pPr>
        <w:keepNext/>
        <w:overflowPunct w:val="0"/>
        <w:autoSpaceDE w:val="0"/>
        <w:autoSpaceDN w:val="0"/>
        <w:adjustRightInd w:val="0"/>
        <w:ind w:left="1224"/>
        <w:textAlignment w:val="baseline"/>
        <w:rPr>
          <w:b/>
          <w:color w:val="000000"/>
          <w:sz w:val="24"/>
          <w:u w:val="single"/>
          <w:lang w:val="nl" w:eastAsia="nl-NL"/>
        </w:rPr>
      </w:pPr>
    </w:p>
    <w:p w:rsidR="00933DC3" w:rsidRPr="00DD390A" w:rsidRDefault="00933DC3" w:rsidP="00933DC3">
      <w:pPr>
        <w:keepNext/>
        <w:numPr>
          <w:ilvl w:val="0"/>
          <w:numId w:val="15"/>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kluit moet vastzitten aan de plant; aarde en wortels moeten één geheel vormen. De kluit moet goed </w:t>
      </w:r>
      <w:proofErr w:type="spellStart"/>
      <w:r w:rsidRPr="00DD390A">
        <w:rPr>
          <w:rFonts w:cs="Arial"/>
          <w:color w:val="000000"/>
          <w:szCs w:val="21"/>
          <w:lang w:val="nl-BE" w:eastAsia="nl-NL"/>
        </w:rPr>
        <w:t>doorworteld</w:t>
      </w:r>
      <w:proofErr w:type="spellEnd"/>
      <w:r w:rsidRPr="00DD390A">
        <w:rPr>
          <w:rFonts w:cs="Arial"/>
          <w:color w:val="000000"/>
          <w:szCs w:val="21"/>
          <w:lang w:val="nl-BE" w:eastAsia="nl-NL"/>
        </w:rPr>
        <w:t xml:space="preserve"> zijn. Het gebruikt gaas mag niet om de stam van de plant heen gedraaid zijn.</w:t>
      </w:r>
    </w:p>
    <w:p w:rsidR="00933DC3" w:rsidRPr="00DD390A" w:rsidRDefault="00933DC3" w:rsidP="00933DC3">
      <w:pPr>
        <w:keepNext/>
        <w:numPr>
          <w:ilvl w:val="0"/>
          <w:numId w:val="15"/>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wortelhals moet zichtbaar zijn aan de bovenkant van de kluit en moet recht en onbeschadigd zijn.</w:t>
      </w:r>
    </w:p>
    <w:p w:rsidR="00933DC3" w:rsidRPr="00DD390A" w:rsidRDefault="00933DC3" w:rsidP="00933DC3">
      <w:pPr>
        <w:keepNext/>
        <w:numPr>
          <w:ilvl w:val="0"/>
          <w:numId w:val="15"/>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moet kruidvrij zijn.</w:t>
      </w:r>
    </w:p>
    <w:p w:rsidR="00933DC3" w:rsidRPr="00DD390A" w:rsidRDefault="00933DC3" w:rsidP="00933DC3">
      <w:pPr>
        <w:keepNext/>
        <w:numPr>
          <w:ilvl w:val="0"/>
          <w:numId w:val="15"/>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kluitlappen bestaan bij voorkeur uit organisch materiaal.</w:t>
      </w:r>
    </w:p>
    <w:p w:rsidR="00933DC3" w:rsidRPr="00DD390A" w:rsidRDefault="00933DC3" w:rsidP="00933DC3">
      <w:pPr>
        <w:keepNext/>
        <w:numPr>
          <w:ilvl w:val="0"/>
          <w:numId w:val="15"/>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Kluiten mogen geen tekenen van verdroging/uitdroging vertonen.</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2"/>
          <w:numId w:val="3"/>
        </w:numPr>
        <w:overflowPunct w:val="0"/>
        <w:autoSpaceDE w:val="0"/>
        <w:autoSpaceDN w:val="0"/>
        <w:adjustRightInd w:val="0"/>
        <w:textAlignment w:val="baseline"/>
        <w:rPr>
          <w:rFonts w:cs="Arial"/>
          <w:b/>
          <w:color w:val="000000"/>
          <w:sz w:val="24"/>
          <w:u w:val="single"/>
          <w:lang w:val="nl-BE" w:eastAsia="nl-NL"/>
        </w:rPr>
      </w:pPr>
      <w:r w:rsidRPr="00DD390A">
        <w:rPr>
          <w:rFonts w:cs="Arial"/>
          <w:b/>
          <w:color w:val="000000"/>
          <w:sz w:val="24"/>
          <w:u w:val="single"/>
          <w:lang w:val="nl-BE" w:eastAsia="nl-NL"/>
        </w:rPr>
        <w:t>Containerplanten</w:t>
      </w:r>
    </w:p>
    <w:p w:rsidR="00933DC3" w:rsidRPr="00DD390A" w:rsidRDefault="00933DC3" w:rsidP="00933DC3">
      <w:pPr>
        <w:keepNext/>
        <w:ind w:left="1224"/>
        <w:rPr>
          <w:rFonts w:cs="Arial"/>
          <w:b/>
          <w:color w:val="000000"/>
          <w:sz w:val="24"/>
          <w:u w:val="single"/>
          <w:lang w:val="nl-BE" w:eastAsia="nl-NL"/>
        </w:rPr>
      </w:pPr>
    </w:p>
    <w:p w:rsidR="00933DC3" w:rsidRPr="00DD390A" w:rsidRDefault="00933DC3" w:rsidP="00933DC3">
      <w:pPr>
        <w:keepNext/>
        <w:numPr>
          <w:ilvl w:val="0"/>
          <w:numId w:val="1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volledige pot moet goed </w:t>
      </w:r>
      <w:proofErr w:type="spellStart"/>
      <w:r w:rsidRPr="00DD390A">
        <w:rPr>
          <w:rFonts w:cs="Arial"/>
          <w:color w:val="000000"/>
          <w:szCs w:val="21"/>
          <w:lang w:val="nl-BE" w:eastAsia="nl-NL"/>
        </w:rPr>
        <w:t>doorworteld</w:t>
      </w:r>
      <w:proofErr w:type="spellEnd"/>
      <w:r w:rsidRPr="00DD390A">
        <w:rPr>
          <w:rFonts w:cs="Arial"/>
          <w:color w:val="000000"/>
          <w:szCs w:val="21"/>
          <w:lang w:val="nl-BE" w:eastAsia="nl-NL"/>
        </w:rPr>
        <w:t xml:space="preserve"> zijn.</w:t>
      </w:r>
    </w:p>
    <w:p w:rsidR="00933DC3" w:rsidRPr="00DD390A" w:rsidRDefault="00933DC3" w:rsidP="00933DC3">
      <w:pPr>
        <w:keepNext/>
        <w:numPr>
          <w:ilvl w:val="0"/>
          <w:numId w:val="1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Er mogen geen rondgaande wortels zijn.</w:t>
      </w:r>
    </w:p>
    <w:p w:rsidR="00933DC3" w:rsidRPr="00DD390A" w:rsidRDefault="00933DC3" w:rsidP="00933DC3">
      <w:pPr>
        <w:keepNext/>
        <w:numPr>
          <w:ilvl w:val="0"/>
          <w:numId w:val="1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in de container mag geen krimpranden vertonen.</w:t>
      </w:r>
    </w:p>
    <w:p w:rsidR="00933DC3" w:rsidRPr="00DD390A" w:rsidRDefault="00933DC3" w:rsidP="00933DC3">
      <w:pPr>
        <w:keepNext/>
        <w:numPr>
          <w:ilvl w:val="0"/>
          <w:numId w:val="1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Kluiten mogen geen tekenen van verdroging/uitdroging vertonen.</w:t>
      </w:r>
    </w:p>
    <w:p w:rsidR="00933DC3" w:rsidRPr="00DD390A" w:rsidRDefault="00933DC3" w:rsidP="00933DC3">
      <w:pPr>
        <w:keepNext/>
        <w:numPr>
          <w:ilvl w:val="0"/>
          <w:numId w:val="16"/>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container moet kruidvrij zijn.</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Bovengronds gedeelte</w:t>
      </w:r>
    </w:p>
    <w:p w:rsidR="00933DC3" w:rsidRPr="00DD390A" w:rsidRDefault="00933DC3" w:rsidP="00933DC3">
      <w:pPr>
        <w:keepNext/>
        <w:numPr>
          <w:ilvl w:val="0"/>
          <w:numId w:val="1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takken moeten regelmatig en rondom verdeeld zijn.</w:t>
      </w:r>
    </w:p>
    <w:p w:rsidR="00933DC3" w:rsidRPr="00DD390A" w:rsidRDefault="00933DC3" w:rsidP="00933DC3">
      <w:pPr>
        <w:keepNext/>
        <w:numPr>
          <w:ilvl w:val="0"/>
          <w:numId w:val="1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Er mogen geen verse snoeiwonden zijn (alle snoeiwonden moeten met </w:t>
      </w:r>
      <w:proofErr w:type="spellStart"/>
      <w:r w:rsidRPr="00DD390A">
        <w:rPr>
          <w:rFonts w:cs="Arial"/>
          <w:color w:val="000000"/>
          <w:szCs w:val="21"/>
          <w:lang w:val="nl-BE" w:eastAsia="nl-NL"/>
        </w:rPr>
        <w:t>callus</w:t>
      </w:r>
      <w:proofErr w:type="spellEnd"/>
      <w:r w:rsidRPr="00DD390A">
        <w:rPr>
          <w:rFonts w:cs="Arial"/>
          <w:color w:val="000000"/>
          <w:szCs w:val="21"/>
          <w:lang w:val="nl-BE" w:eastAsia="nl-NL"/>
        </w:rPr>
        <w:t xml:space="preserve"> omgroeid zijn).</w:t>
      </w:r>
    </w:p>
    <w:p w:rsidR="00933DC3" w:rsidRPr="00DD390A" w:rsidRDefault="00933DC3" w:rsidP="00933DC3">
      <w:pPr>
        <w:keepNext/>
        <w:numPr>
          <w:ilvl w:val="0"/>
          <w:numId w:val="1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Kleurafwijkingen ten gevolge gebrekziekten worden niet gewenst.</w:t>
      </w:r>
    </w:p>
    <w:p w:rsidR="00933DC3" w:rsidRPr="00DD390A" w:rsidRDefault="00933DC3" w:rsidP="00933DC3">
      <w:pPr>
        <w:keepNext/>
        <w:numPr>
          <w:ilvl w:val="0"/>
          <w:numId w:val="1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Heesters en haagplanten dienen vanaf de wortelhals goed vertakt te zijn en minimaal 3 goed geplaatste takken te bezitten.</w:t>
      </w:r>
    </w:p>
    <w:p w:rsidR="00933DC3" w:rsidRPr="00DD390A" w:rsidRDefault="00933DC3" w:rsidP="00933DC3">
      <w:pPr>
        <w:keepNext/>
        <w:numPr>
          <w:ilvl w:val="0"/>
          <w:numId w:val="1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Indien opgegeven, moet het minimum aantal vertakkingen voldoen aan het opgegeven getal in de inventaris van dit bestek.</w:t>
      </w:r>
    </w:p>
    <w:p w:rsidR="00933DC3" w:rsidRPr="00DD390A" w:rsidRDefault="00933DC3" w:rsidP="00933DC3">
      <w:pPr>
        <w:keepNext/>
        <w:numPr>
          <w:ilvl w:val="0"/>
          <w:numId w:val="17"/>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Pyramideheesters dienen minimaal 1 </w:t>
      </w:r>
      <w:proofErr w:type="spellStart"/>
      <w:r w:rsidRPr="00DD390A">
        <w:rPr>
          <w:rFonts w:cs="Arial"/>
          <w:color w:val="000000"/>
          <w:szCs w:val="21"/>
          <w:lang w:val="nl-BE" w:eastAsia="nl-NL"/>
        </w:rPr>
        <w:t>koptak</w:t>
      </w:r>
      <w:proofErr w:type="spellEnd"/>
      <w:r w:rsidRPr="00DD390A">
        <w:rPr>
          <w:rFonts w:cs="Arial"/>
          <w:color w:val="000000"/>
          <w:szCs w:val="21"/>
          <w:lang w:val="nl-BE" w:eastAsia="nl-NL"/>
        </w:rPr>
        <w:t xml:space="preserve"> en 3 goed ontwikkelde gesteltakken te hebben.</w:t>
      </w:r>
    </w:p>
    <w:p w:rsidR="00933DC3" w:rsidRPr="00DD390A" w:rsidRDefault="00933DC3" w:rsidP="00933DC3">
      <w:pPr>
        <w:keepNext/>
        <w:rPr>
          <w:rFonts w:cs="Arial"/>
          <w:color w:val="000000"/>
          <w:szCs w:val="21"/>
          <w:lang w:val="nl-BE" w:eastAsia="nl-NL"/>
        </w:rPr>
      </w:pPr>
    </w:p>
    <w:p w:rsidR="00933DC3" w:rsidRPr="00DD390A" w:rsidRDefault="00933DC3" w:rsidP="00933DC3">
      <w:pPr>
        <w:keepNext/>
        <w:numPr>
          <w:ilvl w:val="0"/>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t>Vaste planten</w:t>
      </w:r>
    </w:p>
    <w:p w:rsidR="00933DC3" w:rsidRPr="00DD390A" w:rsidRDefault="00933DC3" w:rsidP="00933DC3">
      <w:pPr>
        <w:keepNext/>
        <w:overflowPunct w:val="0"/>
        <w:autoSpaceDE w:val="0"/>
        <w:autoSpaceDN w:val="0"/>
        <w:adjustRightInd w:val="0"/>
        <w:ind w:left="360"/>
        <w:textAlignment w:val="baseline"/>
        <w:rPr>
          <w:b/>
          <w:color w:val="000000"/>
          <w:sz w:val="24"/>
          <w:u w:val="single"/>
          <w:lang w:val="nl" w:eastAsia="nl-NL"/>
        </w:rPr>
      </w:pPr>
    </w:p>
    <w:p w:rsidR="00933DC3" w:rsidRPr="00DD390A" w:rsidRDefault="00933DC3" w:rsidP="00933DC3">
      <w:pPr>
        <w:keepNext/>
        <w:numPr>
          <w:ilvl w:val="1"/>
          <w:numId w:val="3"/>
        </w:numPr>
        <w:overflowPunct w:val="0"/>
        <w:autoSpaceDE w:val="0"/>
        <w:autoSpaceDN w:val="0"/>
        <w:adjustRightInd w:val="0"/>
        <w:textAlignment w:val="baseline"/>
        <w:rPr>
          <w:b/>
          <w:color w:val="000000"/>
          <w:sz w:val="24"/>
          <w:u w:val="single"/>
          <w:lang w:val="nl" w:eastAsia="nl-NL"/>
        </w:rPr>
      </w:pPr>
      <w:r w:rsidRPr="00DD390A">
        <w:rPr>
          <w:b/>
          <w:color w:val="000000"/>
          <w:sz w:val="24"/>
          <w:u w:val="single"/>
          <w:lang w:val="nl" w:eastAsia="nl-NL"/>
        </w:rPr>
        <w:lastRenderedPageBreak/>
        <w:t>Ondergronds gedeelte</w:t>
      </w:r>
    </w:p>
    <w:p w:rsidR="00933DC3" w:rsidRPr="00DD390A" w:rsidRDefault="00933DC3" w:rsidP="00933DC3">
      <w:pPr>
        <w:keepNext/>
        <w:ind w:left="720"/>
        <w:rPr>
          <w:rFonts w:cs="Arial"/>
          <w:color w:val="000000"/>
          <w:szCs w:val="21"/>
          <w:lang w:val="nl-BE" w:eastAsia="nl-NL"/>
        </w:rPr>
      </w:pPr>
    </w:p>
    <w:p w:rsidR="00933DC3" w:rsidRPr="00DD390A" w:rsidRDefault="00933DC3" w:rsidP="00933DC3">
      <w:pPr>
        <w:keepNext/>
        <w:numPr>
          <w:ilvl w:val="0"/>
          <w:numId w:val="1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wortels moeten goed vastzitten aan de plant; aarde en wortels moeten één geheel vormen.</w:t>
      </w:r>
    </w:p>
    <w:p w:rsidR="00933DC3" w:rsidRPr="00DD390A" w:rsidRDefault="00933DC3" w:rsidP="00933DC3">
      <w:pPr>
        <w:keepNext/>
        <w:numPr>
          <w:ilvl w:val="0"/>
          <w:numId w:val="1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wortelkluiten zijn vast en goed </w:t>
      </w:r>
      <w:proofErr w:type="spellStart"/>
      <w:r w:rsidRPr="00DD390A">
        <w:rPr>
          <w:rFonts w:cs="Arial"/>
          <w:color w:val="000000"/>
          <w:szCs w:val="21"/>
          <w:lang w:val="nl-BE" w:eastAsia="nl-NL"/>
        </w:rPr>
        <w:t>doorworteld</w:t>
      </w:r>
      <w:proofErr w:type="spellEnd"/>
      <w:r w:rsidRPr="00DD390A">
        <w:rPr>
          <w:rFonts w:cs="Arial"/>
          <w:color w:val="000000"/>
          <w:szCs w:val="21"/>
          <w:lang w:val="nl-BE" w:eastAsia="nl-NL"/>
        </w:rPr>
        <w:t>.</w:t>
      </w:r>
    </w:p>
    <w:p w:rsidR="00933DC3" w:rsidRPr="00DD390A" w:rsidRDefault="00933DC3" w:rsidP="00933DC3">
      <w:pPr>
        <w:keepNext/>
        <w:numPr>
          <w:ilvl w:val="0"/>
          <w:numId w:val="1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Het wortelgestel is niet afkomstig van een verse scheuring of van het midden van een oude plant.</w:t>
      </w:r>
    </w:p>
    <w:p w:rsidR="00933DC3" w:rsidRPr="00DD390A" w:rsidRDefault="00933DC3" w:rsidP="00933DC3">
      <w:pPr>
        <w:keepNext/>
        <w:numPr>
          <w:ilvl w:val="0"/>
          <w:numId w:val="1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Het substraat in de container of pot is volledig </w:t>
      </w:r>
      <w:proofErr w:type="spellStart"/>
      <w:r w:rsidRPr="00DD390A">
        <w:rPr>
          <w:rFonts w:cs="Arial"/>
          <w:color w:val="000000"/>
          <w:szCs w:val="21"/>
          <w:lang w:val="nl-BE" w:eastAsia="nl-NL"/>
        </w:rPr>
        <w:t>doorworteld</w:t>
      </w:r>
      <w:proofErr w:type="spellEnd"/>
      <w:r w:rsidRPr="00DD390A">
        <w:rPr>
          <w:rFonts w:cs="Arial"/>
          <w:color w:val="000000"/>
          <w:szCs w:val="21"/>
          <w:lang w:val="nl-BE" w:eastAsia="nl-NL"/>
        </w:rPr>
        <w:t xml:space="preserve"> zonder dat er zich ronddraaiende wortels hebben ontwikkeld of dat er zich wortels buiten de container hebben ontwikkeld</w:t>
      </w:r>
    </w:p>
    <w:p w:rsidR="00933DC3" w:rsidRPr="00DD390A" w:rsidRDefault="00933DC3" w:rsidP="00933DC3">
      <w:pPr>
        <w:keepNext/>
        <w:numPr>
          <w:ilvl w:val="0"/>
          <w:numId w:val="1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in de container of pot mag geen krimpranden vertonen.</w:t>
      </w:r>
    </w:p>
    <w:p w:rsidR="00933DC3" w:rsidRPr="00DD390A" w:rsidRDefault="00933DC3" w:rsidP="00933DC3">
      <w:pPr>
        <w:keepNext/>
        <w:numPr>
          <w:ilvl w:val="0"/>
          <w:numId w:val="18"/>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kluit in de container of pot mag geen tekenen van verdroging/uitdroging vertonen.</w:t>
      </w:r>
    </w:p>
    <w:p w:rsidR="00933DC3" w:rsidRPr="00DD390A" w:rsidRDefault="00933DC3" w:rsidP="00933DC3">
      <w:pPr>
        <w:keepNext/>
        <w:ind w:left="720"/>
        <w:rPr>
          <w:rFonts w:cs="Arial"/>
          <w:color w:val="000000"/>
          <w:sz w:val="20"/>
          <w:szCs w:val="18"/>
          <w:lang w:val="nl-BE" w:eastAsia="nl-NL"/>
        </w:rPr>
      </w:pPr>
    </w:p>
    <w:p w:rsidR="00933DC3" w:rsidRPr="00DD390A" w:rsidRDefault="00933DC3" w:rsidP="00933DC3">
      <w:pPr>
        <w:keepNext/>
        <w:numPr>
          <w:ilvl w:val="1"/>
          <w:numId w:val="19"/>
        </w:numPr>
        <w:overflowPunct w:val="0"/>
        <w:autoSpaceDE w:val="0"/>
        <w:autoSpaceDN w:val="0"/>
        <w:adjustRightInd w:val="0"/>
        <w:textAlignment w:val="baseline"/>
        <w:rPr>
          <w:rFonts w:cs="Arial"/>
          <w:b/>
          <w:color w:val="000000"/>
          <w:sz w:val="24"/>
          <w:u w:val="single"/>
          <w:lang w:val="nl-BE" w:eastAsia="nl-NL"/>
        </w:rPr>
      </w:pPr>
      <w:r w:rsidRPr="00DD390A">
        <w:rPr>
          <w:rFonts w:cs="Arial"/>
          <w:b/>
          <w:color w:val="000000"/>
          <w:sz w:val="24"/>
          <w:u w:val="single"/>
          <w:lang w:val="nl-BE" w:eastAsia="nl-NL"/>
        </w:rPr>
        <w:t>Bovengronds gedeelte</w:t>
      </w:r>
    </w:p>
    <w:p w:rsidR="00933DC3" w:rsidRPr="00DD390A" w:rsidRDefault="00933DC3" w:rsidP="00933DC3">
      <w:pPr>
        <w:keepNext/>
        <w:ind w:left="792"/>
        <w:rPr>
          <w:rFonts w:cs="Arial"/>
          <w:b/>
          <w:color w:val="000000"/>
          <w:szCs w:val="21"/>
          <w:u w:val="single"/>
          <w:lang w:val="nl-BE" w:eastAsia="nl-NL"/>
        </w:rPr>
      </w:pP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planten werden niet geforceerd / zitten in de normale levenscyclus.</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planten zien er gezond uit en vertonen hun soorteigen groeivorm. Een uitzondering hierop vormen de voorjaarsgroene planten die verwelkt zijn in de zomer na de bloei en waar daarom krachtig uitgegroeide verjongingsorganen te onderscheiden moeten zijn.</w:t>
      </w:r>
    </w:p>
    <w:p w:rsidR="00933DC3" w:rsidRPr="00DD390A" w:rsidRDefault="00933DC3" w:rsidP="00933DC3">
      <w:pPr>
        <w:keepNext/>
        <w:numPr>
          <w:ilvl w:val="0"/>
          <w:numId w:val="1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container bevat geen ongewenste soorten die de kwaliteit van de planten en de toekomstige beplantingen schade kan berokkenen.</w:t>
      </w:r>
    </w:p>
    <w:p w:rsidR="00933DC3" w:rsidRPr="00DD390A" w:rsidRDefault="00933DC3" w:rsidP="00933DC3">
      <w:pPr>
        <w:keepNext/>
        <w:ind w:left="720"/>
        <w:rPr>
          <w:rFonts w:cs="Arial"/>
          <w:b/>
          <w:color w:val="000000"/>
          <w:sz w:val="24"/>
          <w:lang w:val="nl-BE" w:eastAsia="nl-NL"/>
        </w:rPr>
      </w:pPr>
    </w:p>
    <w:p w:rsidR="00933DC3" w:rsidRPr="00DD390A" w:rsidRDefault="00933DC3" w:rsidP="00933DC3">
      <w:pPr>
        <w:keepNext/>
        <w:numPr>
          <w:ilvl w:val="0"/>
          <w:numId w:val="3"/>
        </w:numPr>
        <w:overflowPunct w:val="0"/>
        <w:autoSpaceDE w:val="0"/>
        <w:autoSpaceDN w:val="0"/>
        <w:adjustRightInd w:val="0"/>
        <w:textAlignment w:val="baseline"/>
        <w:rPr>
          <w:rFonts w:cs="Arial"/>
          <w:b/>
          <w:color w:val="000000"/>
          <w:sz w:val="24"/>
          <w:lang w:val="nl-BE" w:eastAsia="nl-NL"/>
        </w:rPr>
      </w:pPr>
      <w:r w:rsidRPr="00DD390A">
        <w:rPr>
          <w:rFonts w:cs="Arial"/>
          <w:b/>
          <w:color w:val="000000"/>
          <w:sz w:val="24"/>
          <w:u w:val="single"/>
          <w:lang w:val="nl-BE" w:eastAsia="nl-NL"/>
        </w:rPr>
        <w:t>Grassen, bamboe en rietsoorten</w:t>
      </w:r>
    </w:p>
    <w:p w:rsidR="00933DC3" w:rsidRPr="00DD390A" w:rsidRDefault="00933DC3" w:rsidP="00933DC3">
      <w:pPr>
        <w:keepNext/>
        <w:rPr>
          <w:rFonts w:cs="Arial"/>
          <w:b/>
          <w:color w:val="000000"/>
          <w:sz w:val="24"/>
          <w:u w:val="single"/>
          <w:lang w:val="nl-BE" w:eastAsia="nl-NL"/>
        </w:rPr>
      </w:pPr>
    </w:p>
    <w:p w:rsidR="00933DC3" w:rsidRPr="00DD390A" w:rsidRDefault="00933DC3" w:rsidP="00933DC3">
      <w:pPr>
        <w:keepNext/>
        <w:numPr>
          <w:ilvl w:val="1"/>
          <w:numId w:val="3"/>
        </w:numPr>
        <w:overflowPunct w:val="0"/>
        <w:autoSpaceDE w:val="0"/>
        <w:autoSpaceDN w:val="0"/>
        <w:adjustRightInd w:val="0"/>
        <w:textAlignment w:val="baseline"/>
        <w:rPr>
          <w:rFonts w:cs="Arial"/>
          <w:b/>
          <w:color w:val="000000"/>
          <w:sz w:val="24"/>
          <w:u w:val="single"/>
          <w:lang w:val="nl-BE" w:eastAsia="nl-NL"/>
        </w:rPr>
      </w:pPr>
      <w:r w:rsidRPr="00DD390A">
        <w:rPr>
          <w:rFonts w:cs="Arial"/>
          <w:b/>
          <w:color w:val="000000"/>
          <w:sz w:val="24"/>
          <w:u w:val="single"/>
          <w:lang w:val="nl-BE" w:eastAsia="nl-NL"/>
        </w:rPr>
        <w:t>Ondergronds gedeelte</w:t>
      </w:r>
    </w:p>
    <w:p w:rsidR="00933DC3" w:rsidRPr="00DD390A" w:rsidRDefault="00933DC3" w:rsidP="00933DC3">
      <w:pPr>
        <w:keepNext/>
        <w:ind w:left="792"/>
        <w:rPr>
          <w:rFonts w:cs="Arial"/>
          <w:b/>
          <w:color w:val="000000"/>
          <w:szCs w:val="21"/>
          <w:u w:val="single"/>
          <w:lang w:val="nl-BE" w:eastAsia="nl-NL"/>
        </w:rPr>
      </w:pPr>
    </w:p>
    <w:p w:rsidR="00933DC3" w:rsidRPr="00DD390A" w:rsidRDefault="00933DC3" w:rsidP="00933DC3">
      <w:pPr>
        <w:keepNext/>
        <w:numPr>
          <w:ilvl w:val="0"/>
          <w:numId w:val="2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Grassen, bamboe en riet dienen buiten onderstaande bepalingen te voldoen aan dezelfde technische bepalingen als bij de vaste planten.</w:t>
      </w:r>
    </w:p>
    <w:p w:rsidR="00933DC3" w:rsidRPr="00DD390A" w:rsidRDefault="00933DC3" w:rsidP="00933DC3">
      <w:pPr>
        <w:keepNext/>
        <w:numPr>
          <w:ilvl w:val="0"/>
          <w:numId w:val="20"/>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planten moeten in vitro </w:t>
      </w:r>
      <w:proofErr w:type="spellStart"/>
      <w:r w:rsidRPr="00DD390A">
        <w:rPr>
          <w:rFonts w:cs="Arial"/>
          <w:color w:val="000000"/>
          <w:szCs w:val="21"/>
          <w:lang w:val="nl-BE" w:eastAsia="nl-NL"/>
        </w:rPr>
        <w:t>geteelt</w:t>
      </w:r>
      <w:proofErr w:type="spellEnd"/>
      <w:r w:rsidRPr="00DD390A">
        <w:rPr>
          <w:rFonts w:cs="Arial"/>
          <w:color w:val="000000"/>
          <w:szCs w:val="21"/>
          <w:lang w:val="nl-BE" w:eastAsia="nl-NL"/>
        </w:rPr>
        <w:t xml:space="preserve"> zijn (bewijs moet voorgelegd kunnen worden).</w:t>
      </w:r>
    </w:p>
    <w:p w:rsidR="00933DC3" w:rsidRPr="00DD390A" w:rsidRDefault="00933DC3" w:rsidP="00933DC3">
      <w:pPr>
        <w:keepNext/>
        <w:rPr>
          <w:rFonts w:cs="Arial"/>
          <w:b/>
          <w:color w:val="000000"/>
          <w:szCs w:val="21"/>
          <w:u w:val="single"/>
          <w:lang w:val="nl-BE" w:eastAsia="nl-NL"/>
        </w:rPr>
      </w:pPr>
    </w:p>
    <w:p w:rsidR="00933DC3" w:rsidRPr="00DD390A" w:rsidRDefault="00933DC3" w:rsidP="00933DC3">
      <w:pPr>
        <w:keepNext/>
        <w:numPr>
          <w:ilvl w:val="1"/>
          <w:numId w:val="3"/>
        </w:numPr>
        <w:overflowPunct w:val="0"/>
        <w:autoSpaceDE w:val="0"/>
        <w:autoSpaceDN w:val="0"/>
        <w:adjustRightInd w:val="0"/>
        <w:textAlignment w:val="baseline"/>
        <w:rPr>
          <w:rFonts w:cs="Arial"/>
          <w:b/>
          <w:color w:val="000000"/>
          <w:sz w:val="20"/>
          <w:szCs w:val="20"/>
          <w:u w:val="single"/>
          <w:lang w:val="nl-BE" w:eastAsia="nl-NL"/>
        </w:rPr>
      </w:pPr>
      <w:r w:rsidRPr="00DD390A">
        <w:rPr>
          <w:rFonts w:cs="Arial"/>
          <w:b/>
          <w:color w:val="000000"/>
          <w:sz w:val="24"/>
          <w:u w:val="single"/>
          <w:lang w:val="nl-BE" w:eastAsia="nl-NL"/>
        </w:rPr>
        <w:t>Bovengronds gedeelte</w:t>
      </w:r>
    </w:p>
    <w:p w:rsidR="00933DC3" w:rsidRPr="00DD390A" w:rsidRDefault="00933DC3" w:rsidP="00933DC3">
      <w:pPr>
        <w:keepNext/>
        <w:ind w:left="720"/>
        <w:rPr>
          <w:rFonts w:cs="Arial"/>
          <w:color w:val="000000"/>
          <w:szCs w:val="21"/>
          <w:lang w:val="nl-BE" w:eastAsia="nl-NL"/>
        </w:rPr>
      </w:pPr>
    </w:p>
    <w:p w:rsidR="00933DC3" w:rsidRPr="00DD390A" w:rsidRDefault="00933DC3" w:rsidP="00933DC3">
      <w:pPr>
        <w:keepNext/>
        <w:numPr>
          <w:ilvl w:val="0"/>
          <w:numId w:val="21"/>
        </w:numPr>
        <w:overflowPunct w:val="0"/>
        <w:autoSpaceDE w:val="0"/>
        <w:autoSpaceDN w:val="0"/>
        <w:adjustRightInd w:val="0"/>
        <w:textAlignment w:val="baseline"/>
        <w:rPr>
          <w:rFonts w:cs="Arial"/>
          <w:b/>
          <w:color w:val="000000"/>
          <w:szCs w:val="21"/>
          <w:u w:val="single"/>
          <w:lang w:val="nl-BE" w:eastAsia="nl-NL"/>
        </w:rPr>
      </w:pPr>
      <w:r w:rsidRPr="00DD390A">
        <w:rPr>
          <w:rFonts w:cs="Arial"/>
          <w:color w:val="000000"/>
          <w:szCs w:val="21"/>
          <w:lang w:val="nl-BE" w:eastAsia="nl-NL"/>
        </w:rPr>
        <w:t>Grassen, bamboe en riet dienen aan dezelfde technische bepalingen te voldoen als bij de vaste planten</w:t>
      </w:r>
    </w:p>
    <w:p w:rsidR="00933DC3" w:rsidRPr="00DD390A" w:rsidRDefault="00933DC3" w:rsidP="00933DC3">
      <w:pPr>
        <w:keepNext/>
        <w:ind w:left="720"/>
        <w:rPr>
          <w:rFonts w:cs="Arial"/>
          <w:b/>
          <w:color w:val="000000"/>
          <w:sz w:val="24"/>
          <w:u w:val="single"/>
          <w:lang w:val="nl-BE" w:eastAsia="nl-NL"/>
        </w:rPr>
      </w:pPr>
    </w:p>
    <w:p w:rsidR="00933DC3" w:rsidRPr="00DD390A" w:rsidRDefault="00933DC3" w:rsidP="00933DC3">
      <w:pPr>
        <w:keepNext/>
        <w:numPr>
          <w:ilvl w:val="0"/>
          <w:numId w:val="3"/>
        </w:numPr>
        <w:overflowPunct w:val="0"/>
        <w:autoSpaceDE w:val="0"/>
        <w:autoSpaceDN w:val="0"/>
        <w:adjustRightInd w:val="0"/>
        <w:textAlignment w:val="baseline"/>
        <w:rPr>
          <w:rFonts w:cs="Arial"/>
          <w:b/>
          <w:color w:val="000000"/>
          <w:sz w:val="24"/>
          <w:u w:val="single"/>
          <w:lang w:val="nl-BE" w:eastAsia="nl-NL"/>
        </w:rPr>
      </w:pPr>
      <w:proofErr w:type="spellStart"/>
      <w:r w:rsidRPr="00DD390A">
        <w:rPr>
          <w:rFonts w:cs="Arial"/>
          <w:b/>
          <w:color w:val="000000"/>
          <w:sz w:val="24"/>
          <w:u w:val="single"/>
          <w:lang w:val="nl-BE" w:eastAsia="nl-NL"/>
        </w:rPr>
        <w:t>Eénjarigen</w:t>
      </w:r>
      <w:proofErr w:type="spellEnd"/>
      <w:r w:rsidRPr="00DD390A">
        <w:rPr>
          <w:rFonts w:cs="Arial"/>
          <w:b/>
          <w:color w:val="000000"/>
          <w:sz w:val="24"/>
          <w:u w:val="single"/>
          <w:lang w:val="nl-BE" w:eastAsia="nl-NL"/>
        </w:rPr>
        <w:t>, kuipplanten, kruiden zaden bollen en knollen</w:t>
      </w:r>
    </w:p>
    <w:p w:rsidR="00933DC3" w:rsidRPr="00DD390A" w:rsidRDefault="00933DC3" w:rsidP="00933DC3">
      <w:pPr>
        <w:keepNext/>
        <w:ind w:left="360"/>
        <w:rPr>
          <w:rFonts w:cs="Arial"/>
          <w:b/>
          <w:color w:val="000000"/>
          <w:szCs w:val="21"/>
          <w:u w:val="single"/>
          <w:lang w:val="nl-BE" w:eastAsia="nl-NL"/>
        </w:rPr>
      </w:pP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proofErr w:type="spellStart"/>
      <w:r w:rsidRPr="00DD390A">
        <w:rPr>
          <w:rFonts w:cs="Arial"/>
          <w:color w:val="000000"/>
          <w:szCs w:val="21"/>
          <w:lang w:val="nl-BE" w:eastAsia="nl-NL"/>
        </w:rPr>
        <w:t>Eénjarigen</w:t>
      </w:r>
      <w:proofErr w:type="spellEnd"/>
      <w:r w:rsidRPr="00DD390A">
        <w:rPr>
          <w:rFonts w:cs="Arial"/>
          <w:color w:val="000000"/>
          <w:szCs w:val="21"/>
          <w:lang w:val="nl-BE" w:eastAsia="nl-NL"/>
        </w:rPr>
        <w:t xml:space="preserve"> en kuipplanten dienen buiten onderstaande bepalingen ondergronds en bovengronds te voldoen aan dezelfde technische bepalingen als bij vaste planten.</w:t>
      </w: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Bollen en knollen moeten uniform van maat zijn per soort.</w:t>
      </w: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De bollen moeten minimaal voldoen aan de opgegeven maat in de inventaris van dit bestek.</w:t>
      </w: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Bloembolsoorten waarvan de buitenste rokken pellend zijn moeten deze pellen bij levering ook bezitten.</w:t>
      </w: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 xml:space="preserve">De bollen moeten stevig zijn en niet </w:t>
      </w:r>
      <w:proofErr w:type="spellStart"/>
      <w:r w:rsidRPr="00DD390A">
        <w:rPr>
          <w:rFonts w:cs="Arial"/>
          <w:color w:val="000000"/>
          <w:szCs w:val="21"/>
          <w:lang w:val="nl-BE" w:eastAsia="nl-NL"/>
        </w:rPr>
        <w:t>indrukbaar</w:t>
      </w:r>
      <w:proofErr w:type="spellEnd"/>
      <w:r w:rsidRPr="00DD390A">
        <w:rPr>
          <w:rFonts w:cs="Arial"/>
          <w:color w:val="000000"/>
          <w:szCs w:val="21"/>
          <w:lang w:val="nl-BE" w:eastAsia="nl-NL"/>
        </w:rPr>
        <w:t>.</w:t>
      </w: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t>Bollen en knollen mogen niet beschadigd zijn.</w:t>
      </w: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proofErr w:type="spellStart"/>
      <w:r w:rsidRPr="00DD390A">
        <w:rPr>
          <w:rFonts w:cs="Arial"/>
          <w:color w:val="000000"/>
          <w:szCs w:val="21"/>
          <w:lang w:val="nl-BE" w:eastAsia="nl-NL"/>
        </w:rPr>
        <w:t>Eénjarigen</w:t>
      </w:r>
      <w:proofErr w:type="spellEnd"/>
      <w:r w:rsidRPr="00DD390A">
        <w:rPr>
          <w:rFonts w:cs="Arial"/>
          <w:color w:val="000000"/>
          <w:szCs w:val="21"/>
          <w:lang w:val="nl-BE" w:eastAsia="nl-NL"/>
        </w:rPr>
        <w:t>, kuipplanten, kruiden, zaden, bollen en knollen mogen geen tekenen van verdroging/uitdroging vertonen.</w:t>
      </w:r>
    </w:p>
    <w:p w:rsidR="00933DC3" w:rsidRPr="00DD390A" w:rsidRDefault="00933DC3" w:rsidP="00933DC3">
      <w:pPr>
        <w:keepNext/>
        <w:numPr>
          <w:ilvl w:val="0"/>
          <w:numId w:val="22"/>
        </w:numPr>
        <w:overflowPunct w:val="0"/>
        <w:autoSpaceDE w:val="0"/>
        <w:autoSpaceDN w:val="0"/>
        <w:adjustRightInd w:val="0"/>
        <w:textAlignment w:val="baseline"/>
        <w:rPr>
          <w:rFonts w:cs="Arial"/>
          <w:color w:val="000000"/>
          <w:szCs w:val="21"/>
          <w:lang w:val="nl-BE" w:eastAsia="nl-NL"/>
        </w:rPr>
      </w:pPr>
      <w:r w:rsidRPr="00DD390A">
        <w:rPr>
          <w:rFonts w:cs="Arial"/>
          <w:color w:val="000000"/>
          <w:szCs w:val="21"/>
          <w:lang w:val="nl-BE" w:eastAsia="nl-NL"/>
        </w:rPr>
        <w:lastRenderedPageBreak/>
        <w:t xml:space="preserve">Een aantal éénjarige soorten mogen enkel geleverd worden indien deze afkomstig zijn uit soortecht stekmateriaal, met name geranium en </w:t>
      </w:r>
      <w:proofErr w:type="spellStart"/>
      <w:r w:rsidRPr="00DD390A">
        <w:rPr>
          <w:rFonts w:cs="Arial"/>
          <w:color w:val="000000"/>
          <w:szCs w:val="21"/>
          <w:lang w:val="nl-BE" w:eastAsia="nl-NL"/>
        </w:rPr>
        <w:t>surfinia</w:t>
      </w:r>
      <w:proofErr w:type="spellEnd"/>
      <w:r w:rsidRPr="00DD390A">
        <w:rPr>
          <w:rFonts w:cs="Arial"/>
          <w:color w:val="000000"/>
          <w:szCs w:val="21"/>
          <w:lang w:val="nl-BE" w:eastAsia="nl-NL"/>
        </w:rPr>
        <w:t>. Indien andere soorten die door stekken een meerwaarde leveren aan de bloei en/of groeikwaliteit moeten deze worden aangeboden.</w:t>
      </w:r>
      <w:r w:rsidRPr="00DD390A">
        <w:rPr>
          <w:color w:val="000000"/>
          <w:szCs w:val="21"/>
          <w:lang w:val="nl" w:eastAsia="nl-NL"/>
        </w:rPr>
        <w:t xml:space="preserve"> </w:t>
      </w:r>
    </w:p>
    <w:p w:rsidR="00933DC3" w:rsidRPr="00DD390A" w:rsidRDefault="00933DC3" w:rsidP="00933DC3">
      <w:pPr>
        <w:keepNext/>
        <w:rPr>
          <w:szCs w:val="21"/>
          <w:lang w:val="nl-BE"/>
        </w:rPr>
      </w:pPr>
    </w:p>
    <w:p w:rsidR="00933DC3" w:rsidRPr="000F5B3B" w:rsidRDefault="00933DC3" w:rsidP="00933DC3">
      <w:pPr>
        <w:keepNext/>
        <w:overflowPunct w:val="0"/>
        <w:autoSpaceDE w:val="0"/>
        <w:autoSpaceDN w:val="0"/>
        <w:adjustRightInd w:val="0"/>
        <w:textAlignment w:val="baseline"/>
        <w:rPr>
          <w:b/>
          <w:color w:val="000000"/>
          <w:sz w:val="20"/>
          <w:szCs w:val="20"/>
          <w:lang w:val="nl" w:eastAsia="nl-NL"/>
        </w:rPr>
      </w:pPr>
      <w:r w:rsidRPr="000F5B3B">
        <w:rPr>
          <w:b/>
          <w:color w:val="000000"/>
          <w:sz w:val="20"/>
          <w:szCs w:val="20"/>
          <w:lang w:val="nl" w:eastAsia="nl-NL"/>
        </w:rPr>
        <w:t>B. Leveringsvoorwaarden</w:t>
      </w:r>
    </w:p>
    <w:p w:rsidR="00933DC3" w:rsidRPr="000F5B3B" w:rsidRDefault="00933DC3" w:rsidP="00933DC3">
      <w:pPr>
        <w:keepNext/>
        <w:overflowPunct w:val="0"/>
        <w:autoSpaceDE w:val="0"/>
        <w:autoSpaceDN w:val="0"/>
        <w:adjustRightInd w:val="0"/>
        <w:textAlignment w:val="baseline"/>
        <w:rPr>
          <w:color w:val="000000"/>
          <w:sz w:val="20"/>
          <w:szCs w:val="20"/>
          <w:lang w:val="nl" w:eastAsia="nl-NL"/>
        </w:rPr>
      </w:pPr>
    </w:p>
    <w:p w:rsidR="00933DC3" w:rsidRPr="000F5B3B" w:rsidRDefault="00933DC3" w:rsidP="00933DC3">
      <w:pPr>
        <w:keepNext/>
        <w:numPr>
          <w:ilvl w:val="0"/>
          <w:numId w:val="2"/>
        </w:numPr>
        <w:overflowPunct w:val="0"/>
        <w:autoSpaceDE w:val="0"/>
        <w:autoSpaceDN w:val="0"/>
        <w:adjustRightInd w:val="0"/>
        <w:textAlignment w:val="baseline"/>
        <w:rPr>
          <w:color w:val="000000"/>
          <w:szCs w:val="21"/>
          <w:lang w:val="nl" w:eastAsia="nl-NL"/>
        </w:rPr>
      </w:pPr>
      <w:r w:rsidRPr="000F5B3B">
        <w:rPr>
          <w:b/>
          <w:i/>
          <w:color w:val="000000"/>
          <w:szCs w:val="21"/>
          <w:lang w:val="nl" w:eastAsia="nl-NL"/>
        </w:rPr>
        <w:t>De levering gebeurt op afroep, in maximaal 3 beurten per perceel</w:t>
      </w:r>
      <w:r w:rsidRPr="000F5B3B">
        <w:rPr>
          <w:color w:val="000000"/>
          <w:szCs w:val="21"/>
          <w:lang w:val="nl" w:eastAsia="nl-NL"/>
        </w:rPr>
        <w:t>, vanaf tweede helft november-2019 op werkdagen, tussen 8 en 13 uur.</w:t>
      </w:r>
    </w:p>
    <w:p w:rsidR="00933DC3" w:rsidRPr="000F5B3B" w:rsidRDefault="00933DC3" w:rsidP="00933DC3">
      <w:pPr>
        <w:keepNext/>
        <w:numPr>
          <w:ilvl w:val="0"/>
          <w:numId w:val="2"/>
        </w:numPr>
        <w:overflowPunct w:val="0"/>
        <w:autoSpaceDE w:val="0"/>
        <w:autoSpaceDN w:val="0"/>
        <w:adjustRightInd w:val="0"/>
        <w:textAlignment w:val="baseline"/>
        <w:rPr>
          <w:color w:val="000000"/>
          <w:szCs w:val="21"/>
          <w:lang w:val="nl" w:eastAsia="nl-NL"/>
        </w:rPr>
      </w:pPr>
      <w:r w:rsidRPr="000F5B3B">
        <w:rPr>
          <w:color w:val="000000"/>
          <w:szCs w:val="21"/>
          <w:lang w:val="nl" w:eastAsia="nl-NL"/>
        </w:rPr>
        <w:t>Leveringsadres: Stedelijke Werkplaatsen, Wiemesmeerstraat 85-87, Genk.</w:t>
      </w:r>
    </w:p>
    <w:p w:rsidR="00933DC3" w:rsidRPr="000F5B3B" w:rsidRDefault="00933DC3" w:rsidP="00933DC3">
      <w:pPr>
        <w:keepNext/>
        <w:numPr>
          <w:ilvl w:val="0"/>
          <w:numId w:val="2"/>
        </w:numPr>
        <w:overflowPunct w:val="0"/>
        <w:autoSpaceDE w:val="0"/>
        <w:autoSpaceDN w:val="0"/>
        <w:adjustRightInd w:val="0"/>
        <w:textAlignment w:val="baseline"/>
        <w:rPr>
          <w:color w:val="000000"/>
          <w:szCs w:val="21"/>
          <w:lang w:val="nl" w:eastAsia="nl-NL"/>
        </w:rPr>
      </w:pPr>
      <w:r w:rsidRPr="000F5B3B">
        <w:rPr>
          <w:color w:val="000000"/>
          <w:szCs w:val="21"/>
          <w:lang w:val="nl" w:eastAsia="nl-NL"/>
        </w:rPr>
        <w:t>De planten mogen enkel worden vervoerd bij vorstvrij weer en in een gesloten vrachtwagen.</w:t>
      </w:r>
    </w:p>
    <w:p w:rsidR="00933DC3" w:rsidRPr="000F5B3B" w:rsidRDefault="00933DC3" w:rsidP="00933DC3">
      <w:pPr>
        <w:keepNext/>
        <w:numPr>
          <w:ilvl w:val="0"/>
          <w:numId w:val="2"/>
        </w:numPr>
        <w:overflowPunct w:val="0"/>
        <w:autoSpaceDE w:val="0"/>
        <w:autoSpaceDN w:val="0"/>
        <w:adjustRightInd w:val="0"/>
        <w:textAlignment w:val="baseline"/>
        <w:rPr>
          <w:color w:val="000000"/>
          <w:szCs w:val="21"/>
          <w:lang w:val="nl" w:eastAsia="nl-NL"/>
        </w:rPr>
      </w:pPr>
      <w:r w:rsidRPr="000F5B3B">
        <w:rPr>
          <w:color w:val="000000"/>
          <w:szCs w:val="21"/>
          <w:lang w:val="nl" w:eastAsia="nl-NL"/>
        </w:rPr>
        <w:t>De planten mogen niet vervangen worden door een andere soort of maat, tenzij dit vooraf in de prijsofferte vermeld werd.</w:t>
      </w:r>
    </w:p>
    <w:p w:rsidR="00933DC3" w:rsidRPr="000F5B3B" w:rsidRDefault="00933DC3" w:rsidP="00933DC3">
      <w:pPr>
        <w:keepNext/>
        <w:numPr>
          <w:ilvl w:val="0"/>
          <w:numId w:val="2"/>
        </w:numPr>
        <w:overflowPunct w:val="0"/>
        <w:autoSpaceDE w:val="0"/>
        <w:autoSpaceDN w:val="0"/>
        <w:adjustRightInd w:val="0"/>
        <w:textAlignment w:val="baseline"/>
        <w:rPr>
          <w:color w:val="000000"/>
          <w:szCs w:val="21"/>
          <w:lang w:val="nl" w:eastAsia="nl-NL"/>
        </w:rPr>
      </w:pPr>
      <w:r w:rsidRPr="000F5B3B">
        <w:rPr>
          <w:color w:val="000000"/>
          <w:szCs w:val="21"/>
          <w:lang w:val="nl" w:eastAsia="nl-NL"/>
        </w:rPr>
        <w:t>Planten die niet aan de kwaliteitsvoorwaarden voldoen, worden bij de levering geweigerd en dienen door de leverancier vervangen te worden.</w:t>
      </w:r>
    </w:p>
    <w:p w:rsidR="00933DC3" w:rsidRPr="000F5B3B" w:rsidRDefault="00933DC3" w:rsidP="00933DC3">
      <w:pPr>
        <w:keepNext/>
        <w:numPr>
          <w:ilvl w:val="0"/>
          <w:numId w:val="2"/>
        </w:numPr>
        <w:overflowPunct w:val="0"/>
        <w:autoSpaceDE w:val="0"/>
        <w:autoSpaceDN w:val="0"/>
        <w:adjustRightInd w:val="0"/>
        <w:textAlignment w:val="baseline"/>
        <w:rPr>
          <w:szCs w:val="21"/>
          <w:lang w:val="nl" w:eastAsia="nl-NL"/>
        </w:rPr>
      </w:pPr>
      <w:r w:rsidRPr="000F5B3B">
        <w:rPr>
          <w:b/>
          <w:i/>
          <w:color w:val="000000"/>
          <w:szCs w:val="21"/>
          <w:lang w:val="nl" w:eastAsia="nl-NL"/>
        </w:rPr>
        <w:t>Het plantgoed dient correct en voldoende gemerkt te zijn</w:t>
      </w:r>
      <w:r w:rsidRPr="000F5B3B">
        <w:rPr>
          <w:color w:val="000000"/>
          <w:szCs w:val="21"/>
          <w:lang w:val="nl" w:eastAsia="nl-NL"/>
        </w:rPr>
        <w:t xml:space="preserve"> (aanduiding van geslachts-, soort-, variëteitnaam en maatvoering). Met uitzondering van rozen met blote wortel en bomen geldt dat ten minste 1 op 20 planten van eenzelfde variëteit gemerkt dienen te zijn. Rozen met blote wortel dienen per bussel gemerkt. Voor bomen geldt iedere boom apart dient gemerkt te zijn met de maat, en soort en indien mogelijk toekomstige plantlocatie. Verschillende variëteiten van eenzelfde soort dienen voldoende van elkaar gescheiden te worden om vergissingen te voorkomen (bvb. Hedera, Symphoricarpos, Potentilla, ...).</w:t>
      </w:r>
    </w:p>
    <w:p w:rsidR="00565C7A" w:rsidRDefault="006A67BB"/>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7E32F0"/>
    <w:lvl w:ilvl="0">
      <w:numFmt w:val="decimal"/>
      <w:lvlText w:val="*"/>
      <w:lvlJc w:val="left"/>
    </w:lvl>
  </w:abstractNum>
  <w:abstractNum w:abstractNumId="1">
    <w:nsid w:val="003C1904"/>
    <w:multiLevelType w:val="multilevel"/>
    <w:tmpl w:val="A6381B88"/>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7D93388"/>
    <w:multiLevelType w:val="multilevel"/>
    <w:tmpl w:val="3B8849A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8443C5B"/>
    <w:multiLevelType w:val="multilevel"/>
    <w:tmpl w:val="F90E1A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0AF059AD"/>
    <w:multiLevelType w:val="multilevel"/>
    <w:tmpl w:val="3B8849A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7137399"/>
    <w:multiLevelType w:val="hybridMultilevel"/>
    <w:tmpl w:val="24BEE3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FEE3195"/>
    <w:multiLevelType w:val="hybridMultilevel"/>
    <w:tmpl w:val="B3845E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nsid w:val="22FF571C"/>
    <w:multiLevelType w:val="hybridMultilevel"/>
    <w:tmpl w:val="17EC428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E925C77"/>
    <w:multiLevelType w:val="multilevel"/>
    <w:tmpl w:val="F90E1A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FB6086B"/>
    <w:multiLevelType w:val="multilevel"/>
    <w:tmpl w:val="3B8849A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FBA3435"/>
    <w:multiLevelType w:val="multilevel"/>
    <w:tmpl w:val="859AE4C4"/>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520268"/>
    <w:multiLevelType w:val="multilevel"/>
    <w:tmpl w:val="F90E1A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35775E07"/>
    <w:multiLevelType w:val="multilevel"/>
    <w:tmpl w:val="A6381B88"/>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359F4AAC"/>
    <w:multiLevelType w:val="multilevel"/>
    <w:tmpl w:val="3B8849A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E1976C7"/>
    <w:multiLevelType w:val="hybridMultilevel"/>
    <w:tmpl w:val="185609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0EF5B10"/>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DE1204"/>
    <w:multiLevelType w:val="multilevel"/>
    <w:tmpl w:val="F90E1A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45AE6668"/>
    <w:multiLevelType w:val="multilevel"/>
    <w:tmpl w:val="3B8849A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117158E"/>
    <w:multiLevelType w:val="hybridMultilevel"/>
    <w:tmpl w:val="3AD0A9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3BD0D20"/>
    <w:multiLevelType w:val="multilevel"/>
    <w:tmpl w:val="F90E1A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66B323D4"/>
    <w:multiLevelType w:val="multilevel"/>
    <w:tmpl w:val="3B8849A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6E3F343E"/>
    <w:multiLevelType w:val="multilevel"/>
    <w:tmpl w:val="F90E1A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70D325A7"/>
    <w:multiLevelType w:val="multilevel"/>
    <w:tmpl w:val="F90E1AB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70FC39C7"/>
    <w:multiLevelType w:val="hybridMultilevel"/>
    <w:tmpl w:val="80C23A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6"/>
  </w:num>
  <w:num w:numId="5">
    <w:abstractNumId w:val="15"/>
  </w:num>
  <w:num w:numId="6">
    <w:abstractNumId w:val="10"/>
  </w:num>
  <w:num w:numId="7">
    <w:abstractNumId w:val="14"/>
  </w:num>
  <w:num w:numId="8">
    <w:abstractNumId w:val="24"/>
  </w:num>
  <w:num w:numId="9">
    <w:abstractNumId w:val="13"/>
  </w:num>
  <w:num w:numId="10">
    <w:abstractNumId w:val="4"/>
  </w:num>
  <w:num w:numId="11">
    <w:abstractNumId w:val="18"/>
  </w:num>
  <w:num w:numId="12">
    <w:abstractNumId w:val="21"/>
  </w:num>
  <w:num w:numId="13">
    <w:abstractNumId w:val="2"/>
  </w:num>
  <w:num w:numId="14">
    <w:abstractNumId w:val="9"/>
  </w:num>
  <w:num w:numId="15">
    <w:abstractNumId w:val="3"/>
  </w:num>
  <w:num w:numId="16">
    <w:abstractNumId w:val="17"/>
  </w:num>
  <w:num w:numId="17">
    <w:abstractNumId w:val="22"/>
  </w:num>
  <w:num w:numId="18">
    <w:abstractNumId w:val="20"/>
  </w:num>
  <w:num w:numId="19">
    <w:abstractNumId w:val="11"/>
  </w:num>
  <w:num w:numId="20">
    <w:abstractNumId w:val="5"/>
  </w:num>
  <w:num w:numId="21">
    <w:abstractNumId w:val="23"/>
  </w:num>
  <w:num w:numId="22">
    <w:abstractNumId w:val="12"/>
  </w:num>
  <w:num w:numId="23">
    <w:abstractNumId w:val="1"/>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C3"/>
    <w:rsid w:val="00446CD4"/>
    <w:rsid w:val="005600D9"/>
    <w:rsid w:val="006A67BB"/>
    <w:rsid w:val="00933D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3DC3"/>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933DC3"/>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933DC3"/>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933DC3"/>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933DC3"/>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3DC3"/>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933DC3"/>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933DC3"/>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933DC3"/>
    <w:rPr>
      <w:rFonts w:ascii="ZapfCalligr BT" w:eastAsia="Times New Roman" w:hAnsi="ZapfCalligr BT" w:cs="Times New Roman"/>
      <w:b/>
      <w:color w:val="0000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3DC3"/>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933DC3"/>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933DC3"/>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933DC3"/>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933DC3"/>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3DC3"/>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933DC3"/>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933DC3"/>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933DC3"/>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13080</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2019-10-18T06:34:00Z</dcterms:created>
  <dcterms:modified xsi:type="dcterms:W3CDTF">2019-10-18T06:34:00Z</dcterms:modified>
</cp:coreProperties>
</file>